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Komputery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Laptopy, ultrabooki, PC. Słowem - komputery. Jak kształtował się proces ich powstawania - sprawdzisz w naszym obszernym wpisie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Komputery w naszych domach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Szał na komputery trwa. Mimo dużego zaangażowania technologów w tworzenie nowinek i ulepszeń, programistom i informatykom wciąż udaje się stworzyć coś wyjątkowego. Pokazuje nam to ewolucja sprzętu - począwszy od ciężkich i nieporęcznych komputerów stacjonarnych, skończywszy na poręcznych, które bez problemu umieścimy w torebce. Uporządkujmy jednak fakty.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Komputery - Ceneo.pl: jak kształtował się rynek zanim mogliśmy wyszukiwać i kupować je z łatwością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uznanym prototypem komputerów był model opracowany w pierwszej połowie XX wieku. ENIAC, bo o nim mowa, powstał w Uniwersytecie Princeton, zajmował ogromny pokój. Połączony grubymi zwojami kabli, głośny i przegrzewający się, pozwalał na prymitywną komunikację. Blisko 40 lat później na półkach sklepowych pojawiły się urządzenia znacznie bardziej nadające się do użytku domowego. </w:t>
      </w:r>
      <w:r>
        <w:rPr>
          <w:rFonts w:ascii="calibri" w:hAnsi="calibri" w:eastAsia="calibri" w:cs="calibri"/>
          <w:sz w:val="24"/>
          <w:szCs w:val="24"/>
          <w:b/>
        </w:rPr>
        <w:t xml:space="preserve">Komputery</w:t>
      </w:r>
      <w:r>
        <w:rPr>
          <w:rFonts w:ascii="calibri" w:hAnsi="calibri" w:eastAsia="calibri" w:cs="calibri"/>
          <w:sz w:val="24"/>
          <w:szCs w:val="24"/>
        </w:rPr>
        <w:t xml:space="preserve"> CDC 6600 to szczyt techniki swoich czasów, choć żeby je kupić nie wystarczyło wyszukać sprzętu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. Trzeba było zamówić go w sklepie i czekać na realizację żądania.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Wysokiej jakości sprzęt w nowym wydaniu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Rewolucję na rynku elektroniki wywołał jednak ikoniczny zestaw Commodore 64. Poręczny, designerski i w doskonałej jakości, zachwycał młodych pasjonatów tego działu techniki.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Komputery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wszystkie te, które znajdziemy w wyszukiwarce cen obecnie w znaczący sposób odróżniają się od tych, których używaliśmy na początku.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omput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2024-05-10T01:01:02+02:00</dcterms:created>
  <dcterms:modified xsi:type="dcterms:W3CDTF">2024-05-10T01:01:02+02:00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