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Pozostałe akcesoria kuchenne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Zrobiliśmy nową kuchnię. Jesteśmy już na etapie wykańczania. Mamy zamówioną lodówkę, kuchenkę, piekarnik. W szafkach już czekają garnki i talerze. &lt;strong&gt;Pozostałe akcesoria kuchenne - Ceneo.pl&lt;/strong&gt; to dobre miejsce by sprawdzić, czego jeszcze będziemy potrzebować.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Pozostałe akcesoria kuchenne - Ceneo.pl. Jak wyposażyć kuchnię?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Pozostałe akcesoria kuchenne - Ceneo.pl</w:t>
      </w:r>
      <w:r>
        <w:rPr>
          <w:rFonts w:ascii="calibri" w:hAnsi="calibri" w:eastAsia="calibri" w:cs="calibri"/>
          <w:sz w:val="24"/>
          <w:szCs w:val="24"/>
        </w:rPr>
        <w:t xml:space="preserve"> to miejsce, w którym będziesz mógł odnaleźć wszystkie niezbędne i niezwykle praktyczne gadżety kulinarne, których ci dotąd brakowało. Jeżeli oglądasz regularnie vlogi o gotowaniu i ogólnie interesujesz się tym, jak przyrządzić jedzenie. Mogłeś zauważyć, że profesjonalni kucharze nieraz upraszczają sobie pracę korzystając z rozmaitych, specjalistycznych narzędzi.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pozostałe akcesoria kuchenne - Ceneo.pl będą ci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Praski do czosnku, maszyny do wyrabiania różnego rodzaju makaronów, organizery, uchwyty, moździerze...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pozostałe akcesoria kuchenne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skrywają na prawdę bardzo wiele przedmiotów, które mogą przydać się nam od święta i na co dzień. Część z nich możemy służyć jako pewnego rodzaju organizery. Są to także szafki i stojaki na inne gadżety, jak łyżki, cedzaki, chochle czy noże. Dzięki nim nie tylko zapewniamy sobie porządek w kuchni, ale też pod ręką stale mamy to, co najbardziej potrzebne. Pozwalając sobie na taki zakup osiągamy jednocześnie efekt estetyczny i funkcjonalny.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zyskasz wybierając u nas gadżety i akcesoria?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Kochasz smak domowo robionych pierogów, ale nie masz czasu ani talentu, by je sklejać? Poszukaj praski od pierogów. Masz ochotę na prawdziwą, włoską lasagne, ale nie ufasz dostępnym w sklepach makaronom? Znajdziesz i coś od tego.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Pozostałe akcesoria kuchenne - Ceneo.pl</w:t>
      </w:r>
      <w:r>
        <w:rPr>
          <w:rFonts w:ascii="calibri" w:hAnsi="calibri" w:eastAsia="calibri" w:cs="calibri"/>
          <w:sz w:val="24"/>
          <w:szCs w:val="24"/>
        </w:rPr>
        <w:t xml:space="preserve"> stwarzają naprawdę potężne możliwości.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zostale_akcesoria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2024-04-29T21:50:08+02:00</dcterms:created>
  <dcterms:modified xsi:type="dcterms:W3CDTF">2024-04-29T21:50:08+02:00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