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aparatów kompaktowych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chcemy sprawić sobie lub komuś bliskiemu sprzęt fotograficzny, to warto spojrzeć na ranking aparatów kompaktowych. Ułatwi nam podjęcie najlepszej decyzji.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jaki sprzęt wybrać do swoich potrzeb?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 aparatów kompaktowych</w:t>
      </w:r>
      <w:r>
        <w:rPr>
          <w:rFonts w:ascii="calibri" w:hAnsi="calibri" w:eastAsia="calibri" w:cs="calibri"/>
          <w:sz w:val="24"/>
          <w:szCs w:val="24"/>
        </w:rPr>
        <w:t xml:space="preserve"> pomoże podjąć Ci tą trudną decyzję. Od kilku lat robienie zdjęć jest bardzo popularnym zajęciem, które w dalszym ciągu się rozwija. Na rynku widoczne są różne rodzaje aparatów, dlatego ciężko jest wybrać ten najlepszy.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kierować przy zakupie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Poszukiwania idealnego aparatu zacznijmy od sprawdzenia zasobności naszego portfela. Jest to jedna z najważniejszych kwestii, która pomoże nam ustalić odpowiednie kryteria. Następnie zastanówmy się w jakim celu będziemy wykorzystywać sprzęt fotograficzny. Jeśli mamy zamiar robić zdjęcia podczas podróży czy ważnych uroczystości, to z powodzeniem wystarczy nam model z dobrą jakością obrazu. </w:t>
      </w:r>
      <w:r>
        <w:rPr>
          <w:rFonts w:ascii="calibri" w:hAnsi="calibri" w:eastAsia="calibri" w:cs="calibri"/>
          <w:sz w:val="24"/>
          <w:szCs w:val="24"/>
          <w:b/>
        </w:rPr>
        <w:t xml:space="preserve">Ranking aparatów kompaktowych</w:t>
      </w:r>
      <w:r>
        <w:rPr>
          <w:rFonts w:ascii="calibri" w:hAnsi="calibri" w:eastAsia="calibri" w:cs="calibri"/>
          <w:sz w:val="24"/>
          <w:szCs w:val="24"/>
        </w:rPr>
        <w:t xml:space="preserve"> wyszczególnia aparaty, które będą przeznaczone dla początkujących fotografów, jak również profesjonalistów z doświadczeniem. Dlatego czytajmy dokładnie opisy i kupmy model, który będzie dopasowany do naszych możliwości.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aparatów kompaktowych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sprawdźmy opinie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sprzętu fotograficznego jest ogromny, więc lepiej zdać się na zdanie innych kupujących. Będziemy mieć wtedy pewność, że dokonamy korzystnego zakupu, a aparat będzie nam służył przez długi czas. Wybierajmy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 aparatów kompaktowych</w:t>
      </w:r>
      <w:r>
        <w:rPr>
          <w:rFonts w:ascii="calibri" w:hAnsi="calibri" w:eastAsia="calibri" w:cs="calibri"/>
          <w:sz w:val="24"/>
          <w:szCs w:val="24"/>
        </w:rPr>
        <w:t xml:space="preserve">, który zawiera opinie innych użytkowników. Dzięki temu porównamy własne zdanie z rzeczywistym działaniem aparatu.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ankingi/ranking-aparatow-kompakt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2024-05-07T11:37:08+02:00</dcterms:created>
  <dcterms:modified xsi:type="dcterms:W3CDTF">2024-05-07T11:37:08+02:00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