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pompy i hydrofory, na jakie warto się zdecydować?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i hydrofory to ciężki temat, kiedy chodzi o dokonanie zakupu. Liczebność dostępnych na rynku modeli wyboru nie ułatwia. Z pomocą przychodzą jednak równie liczne okazje i promocje pozwalające na znaczną optymalizację domowego budżetu pod tym kątem.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chwilę można znaleźć coraz to nowe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najróżniejsze towary, usługi i urządzenia. Nie inaczej jest w takim temacie jak </w:t>
      </w:r>
      <w:r>
        <w:rPr>
          <w:rFonts w:ascii="calibri" w:hAnsi="calibri" w:eastAsia="calibri" w:cs="calibri"/>
          <w:sz w:val="24"/>
          <w:szCs w:val="24"/>
          <w:b/>
        </w:rPr>
        <w:t xml:space="preserve">pompy i hydrofory</w:t>
      </w:r>
      <w:r>
        <w:rPr>
          <w:rFonts w:ascii="calibri" w:hAnsi="calibri" w:eastAsia="calibri" w:cs="calibri"/>
          <w:sz w:val="24"/>
          <w:szCs w:val="24"/>
        </w:rPr>
        <w:t xml:space="preserve">. Tym bardziej, że są one typem produktu, z którego na co dzień korzysta wcale niemała grupa ludzi i których jakość jakość życia zależy od ich niezawodności i sprawności. Sądzimy zatem, że warto przyjrzeć się oferowanym przez nie jakości.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i hydrofory, a promocje na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Działające w poprawny sposób urządzenia tego typu zapewniają całodobowy dostęp do wody w dowolnej chwili. Już sam ten fakt jest wystarczającym powodem, żeby się zdecydować na </w:t>
      </w:r>
      <w:r>
        <w:rPr>
          <w:rFonts w:ascii="calibri" w:hAnsi="calibri" w:eastAsia="calibri" w:cs="calibri"/>
          <w:sz w:val="24"/>
          <w:szCs w:val="24"/>
          <w:b/>
        </w:rPr>
        <w:t xml:space="preserve">pompy i hydrofory</w:t>
      </w:r>
      <w:r>
        <w:rPr>
          <w:rFonts w:ascii="calibri" w:hAnsi="calibri" w:eastAsia="calibri" w:cs="calibri"/>
          <w:sz w:val="24"/>
          <w:szCs w:val="24"/>
        </w:rPr>
        <w:t xml:space="preserve"> z wyższych przedziałów cenowych. Dobrą okazją, żeby je kupić są różnego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i okazje pozwalające na kupno upatrzonego modelu w wyjątkowej cenie.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promocje na pompy i hydrofory to dobry czas na zakup?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Pozwalają na dokonanie zakupu w okazyjnej cenie, częstokroć w takiej odpowiadającej niższemu modelowi o gorszych parametrach. Oszczędności warto szukać wszędzie, jednak w takich przypadkach korzyść jest podwójna. Jest tak ze względu na sposobność do dokonania okazyjnych zakupów w korzystnej cenie.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pompy i hydrofory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mpy_i_hydrof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2024-05-19T09:39:18+02:00</dcterms:created>
  <dcterms:modified xsi:type="dcterms:W3CDTF">2024-05-19T09:39:18+02:00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