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roboty kuchenne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roboty kuchenne to opcja dla każdego kucharza lub kucharki. Sprawdź jak technologia zmieniła podejście do przygotowywania różnych posiłków, nawet tych najbardziej skomplikowanych w sposób prosty i wygodny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roboty kuchenne - idealne rozwiązanie na tanią pomoc kuchenną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dłuższego czasu technologia nie ma sobie równych, a jej szybkość rozwoju nie zamierza się zatrzymywać. W przypadku robotów kuchennych, które co roku przechodzą ewolucje, każdy kucharz lub pasjonata dobrego żywienia ciekawie spogląda na takie urządzenia, które bardzo pomagają przygotować nawet małe koktajle owocowe, bez wspominania o większych posiłkach lub obiadach.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roboty kuchenne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możemy spotkać w atrakcyjnej cenie np. dzięki platformie Ceneo to dodatkowa opcja, która może skłonić nas do zakupu pomocnego w kuchni urządzenia. Wybór jest szeroki a marki bardzo konkurencyjne.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Konkurencyjne ceny oraz popularne marki robotów kuchennych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wyboru i późniejszego zakupu musimy stawić wpierw czoła wielu markom, które zaciekle konkurują ze sobą na rynku o każdego klienta, który rozgląda się za konkretnym modelem</w:t>
      </w:r>
      <w:r>
        <w:rPr>
          <w:rFonts w:ascii="calibri" w:hAnsi="calibri" w:eastAsia="calibri" w:cs="calibri"/>
          <w:sz w:val="24"/>
          <w:szCs w:val="24"/>
          <w:b/>
        </w:rPr>
        <w:t xml:space="preserve"> robota kuchennego</w:t>
      </w:r>
      <w:r>
        <w:rPr>
          <w:rFonts w:ascii="calibri" w:hAnsi="calibri" w:eastAsia="calibri" w:cs="calibri"/>
          <w:sz w:val="24"/>
          <w:szCs w:val="24"/>
        </w:rPr>
        <w:t xml:space="preserve">. Na rynku możemy wyróżnić takich gigantów jak bosh, braun, bugatti czy amica. Z tych marek wzięły się również kilkanaście różnych modeli, które odpowiadają naszym oczekiwaniom. Aby sprostać takiemu zadaniu i wybrać odpowiedni do naszych wymagań urządzenie warto porównać kilka i wybrać ten, który będzie najbardziej pomocny i używany do przygotowywania posiłków. Zalecamy chętnie do skorzystania z porównywarek online.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17369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2024-05-17T07:38:03+02:00</dcterms:created>
  <dcterms:modified xsi:type="dcterms:W3CDTF">2024-05-17T07:38:03+02:00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