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Doprowadzenie wody i kanalizacja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&lt;strong&gt;Doprowadzenie wody i kanalizacja&lt;/strong&gt; spędza Ci sen z powiek? Nie martw się! &lt;strong&gt;Na Ceneo.pl&lt;/strong&gt; znajdziesz wszystko, czego potrzebujesz.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wiele osób decyduje się na budowę własnego domu. Choć na pozór wydaje się to być proste, w rzeczywistości okazuje się być wręcz przeciwnie - bardzo skomplikowane. Wynika z niego jednak wiele zalet - to my sami decydujemy jak duże będzie nasze mieszkanie, gdzie będą znajdować się poszczególne pokoje. Budowa domu wiąże się jednak z podejmowaniem bardzo wielu trudnych decyzji. Jedną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doprowadzenie wody i kanalizacja</w:t>
      </w:r>
      <w:r>
        <w:rPr>
          <w:rFonts w:ascii="calibri" w:hAnsi="calibri" w:eastAsia="calibri" w:cs="calibri"/>
          <w:sz w:val="24"/>
          <w:szCs w:val="24"/>
        </w:rPr>
        <w:t xml:space="preserve">. Jeśli jednak odpowiednio się do tego przygotujesz nie będzie to wcale trudne, a wszystkie narzędzia i akcesoria do tego niezbędne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Doprowadzenie wody i kanalizacja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Przemyślenie tej kwestii jest bardzo ważne jeszcze na etapie planowania budowy i dyspozycji działki. Jeśli w niedalekiej okolicy znajduje się sieć kanalizacyjna, właściwie nie ma tu większego problemu.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Doprowadzenie wody i kanalizacja</w:t>
      </w:r>
      <w:r>
        <w:rPr>
          <w:rFonts w:ascii="calibri" w:hAnsi="calibri" w:eastAsia="calibri" w:cs="calibri"/>
          <w:sz w:val="24"/>
          <w:szCs w:val="24"/>
        </w:rPr>
        <w:t xml:space="preserve"> odbywa się w miarę szybko i bezboleśnie.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znajdziesz wtedy różnego rodzaju narzędzia, kolana, czwórniki, czy rury i łuki segmentowe. Jeśli w pobliżu nie ma jednak sieci trzeba zadbać o wybudowanie studni.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Doprowadzenie wody i kanalizacja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tam znajdziesz wszystko czego potrzebujesz!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oprowadzenie_wody_i_kanaliz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2024-05-02T05:53:21+02:00</dcterms:created>
  <dcterms:modified xsi:type="dcterms:W3CDTF">2024-05-02T05:53:21+02:00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