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wybierz odpowiedni model dla siebie</w:t>
      </w:r>
    </w:p>
    <w:p>
      <w:pPr>
        <w:spacing w:before="0" w:after="500" w:line="264" w:lineRule="auto"/>
      </w:pPr>
      <w:r>
        <w:rPr>
          <w:rFonts w:ascii="calibri" w:hAnsi="calibri" w:eastAsia="calibri" w:cs="calibri"/>
          <w:sz w:val="36"/>
          <w:szCs w:val="36"/>
          <w:b/>
        </w:rPr>
        <w:t xml:space="preserve">&lt;strong&gt;Kołowrotki&lt;/strong&gt; to sprzęt, który choć z pozoru wygląda na bardzo podobny do siebie to jego rodzajów jest kilka. Musi tak być ponieważ poszczególne metody połowu potrzebują konkretnych kołowrotków o szczególnych cechach. Warto dowiedzieć się o tych zależnościach zanim kupimy kołowrotek na obowiązującej teraz promocji.</w:t>
      </w:r>
    </w:p>
    <w:p/>
    <w:p>
      <w:r>
        <w:rPr>
          <w:rFonts w:ascii="calibri" w:hAnsi="calibri" w:eastAsia="calibri" w:cs="calibri"/>
          <w:sz w:val="24"/>
          <w:szCs w:val="24"/>
        </w:rPr>
        <w:t xml:space="preserve"> </w:t>
      </w:r>
    </w:p>
    <w:p>
      <w:pPr>
        <w:spacing w:before="0" w:after="500" w:line="264" w:lineRule="auto"/>
      </w:pPr>
    </w:p>
    <w:p>
      <w:pPr>
        <w:spacing w:before="0" w:after="500" w:line="264" w:lineRule="auto"/>
      </w:pPr>
      <w:r>
        <w:rPr>
          <w:rFonts w:ascii="calibri" w:hAnsi="calibri" w:eastAsia="calibri" w:cs="calibri"/>
          <w:sz w:val="36"/>
          <w:szCs w:val="36"/>
          <w:b/>
        </w:rPr>
        <w:t xml:space="preserve">Kołowrotki na promocji - jaki wybrać</w:t>
      </w:r>
    </w:p>
    <w:p>
      <w:pPr>
        <w:spacing w:before="0" w:after="300"/>
      </w:pPr>
      <w:r>
        <w:rPr>
          <w:rFonts w:ascii="calibri" w:hAnsi="calibri" w:eastAsia="calibri" w:cs="calibri"/>
          <w:sz w:val="24"/>
          <w:szCs w:val="24"/>
        </w:rPr>
        <w:t xml:space="preserve">Tak jak pisaliśmy możliwości jest kilka. Wiele zależy od metody połowu. Wędkarstwo morskie, jerkingowe czy też castingowe będzie wymagać lepszej jakości kołowrotków niż wędkowanie nad jeziorem czy też rzeką. Do tych pierwszych należy zainwestować w multiplikatory czyli duże kołowrotki montowane na górze wędki. Dzięki nim możliwe jest nawinięcie dużej ilości żyłki. Dużo prostsze w budowie są kołowrotki muchowe. Warto się nimi zainteresować jeśli jesteśmy początkującymi wędkarzami. Rodzaje między sobą różnią się między innymi materiałami z jakich są zbudowane. Warto dowiedzieć się o nich więcej ponieważ </w:t>
      </w:r>
      <w:r>
        <w:rPr>
          <w:rFonts w:ascii="calibri" w:hAnsi="calibri" w:eastAsia="calibri" w:cs="calibri"/>
          <w:sz w:val="24"/>
          <w:szCs w:val="24"/>
          <w:b/>
        </w:rPr>
        <w:t xml:space="preserve">promocje</w:t>
      </w:r>
      <w:r>
        <w:rPr>
          <w:rFonts w:ascii="calibri" w:hAnsi="calibri" w:eastAsia="calibri" w:cs="calibri"/>
          <w:sz w:val="24"/>
          <w:szCs w:val="24"/>
        </w:rPr>
        <w:t xml:space="preserve"> na </w:t>
      </w:r>
      <w:r>
        <w:rPr>
          <w:rFonts w:ascii="calibri" w:hAnsi="calibri" w:eastAsia="calibri" w:cs="calibri"/>
          <w:sz w:val="24"/>
          <w:szCs w:val="24"/>
          <w:b/>
        </w:rPr>
        <w:t xml:space="preserve">kołowrotki</w:t>
      </w:r>
      <w:r>
        <w:rPr>
          <w:rFonts w:ascii="calibri" w:hAnsi="calibri" w:eastAsia="calibri" w:cs="calibri"/>
          <w:sz w:val="24"/>
          <w:szCs w:val="24"/>
        </w:rPr>
        <w:t xml:space="preserve"> trwają!</w:t>
      </w:r>
    </w:p>
    <w:p>
      <w:pPr>
        <w:spacing w:before="0" w:after="300"/>
      </w:pPr>
    </w:p>
    <w:p>
      <w:pPr>
        <w:jc w:val="center"/>
      </w:pPr>
      <w:r>
        <w:pict>
          <v:shape type="#_x0000_t75" style="width:720px; height:7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Kołowrotki - porównaj ceny i wybierz dla siebie</w:t>
      </w:r>
    </w:p>
    <w:p>
      <w:pPr>
        <w:spacing w:before="0" w:after="300"/>
      </w:pPr>
      <w:r>
        <w:rPr>
          <w:rFonts w:ascii="calibri" w:hAnsi="calibri" w:eastAsia="calibri" w:cs="calibri"/>
          <w:sz w:val="24"/>
          <w:szCs w:val="24"/>
          <w:i/>
          <w:iCs/>
        </w:rPr>
        <w:t xml:space="preserve">Kołowrotki</w:t>
      </w:r>
      <w:r>
        <w:rPr>
          <w:rFonts w:ascii="calibri" w:hAnsi="calibri" w:eastAsia="calibri" w:cs="calibri"/>
          <w:sz w:val="24"/>
          <w:szCs w:val="24"/>
        </w:rPr>
        <w:t xml:space="preserve"> to sprzęt dzięki, któremu możesz podnieść poziom swojego wędkowania. Zajrzyj już dziś do porównywarki cenowej, dzięki, której dowiesz się jakie są rodzaje kołowrotków, jakie są różnice cenowe oraz poznasz opinię innych wędkarzy: </w:t>
      </w:r>
      <w:hyperlink r:id="rId8" w:history="1">
        <w:r>
          <w:rPr>
            <w:rFonts w:ascii="calibri" w:hAnsi="calibri" w:eastAsia="calibri" w:cs="calibri"/>
            <w:color w:val="0000FF"/>
            <w:sz w:val="24"/>
            <w:szCs w:val="24"/>
            <w:u w:val="single"/>
          </w:rPr>
          <w:t xml:space="preserve">Kołowrotki promocje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2026-06-17T08:30:48+02:00</dcterms:created>
  <dcterms:modified xsi:type="dcterms:W3CDTF">2026-06-17T08:30:48+02:00</dcterms:modified>
</cp:coreProperties>
</file>

<file path=docProps/custom.xml><?xml version="1.0" encoding="utf-8"?>
<Properties xmlns="http://schemas.openxmlformats.org/officeDocument/2006/custom-properties" xmlns:vt="http://schemas.openxmlformats.org/officeDocument/2006/docPropsVTypes"/>
</file>