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domki dla lalek | mikroświaty zabawy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bowiem są niczym mikroskopijne,ale jednak kompletne światy. Domki dla lalek - prezenty dla dziecka, które jednak mają tn problem, że będąc tak w sobie bogate, zwykle też kosztują niemało. Odpowiedzią na to są promocje - oraz serwisy, takie jak ten, na który Was dzisiaj zapraszamy.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z nas, Was, nie marzył o jakiejś tego rodzaju zabawce. O świecie, który byłby zminiaturyzowany, byłby nieco wypolerowany, bo pozbywa się pewnych wad. </w:t>
      </w:r>
      <w:r>
        <w:rPr>
          <w:rFonts w:ascii="calibri" w:hAnsi="calibri" w:eastAsia="calibri" w:cs="calibri"/>
          <w:sz w:val="24"/>
          <w:szCs w:val="24"/>
          <w:b/>
        </w:rPr>
        <w:t xml:space="preserve">Domki dla lalek</w:t>
      </w:r>
      <w:r>
        <w:rPr>
          <w:rFonts w:ascii="calibri" w:hAnsi="calibri" w:eastAsia="calibri" w:cs="calibri"/>
          <w:sz w:val="24"/>
          <w:szCs w:val="24"/>
        </w:rPr>
        <w:t xml:space="preserve"> to pewne modele prawdziwego życia - które okazuje się, paradoksalnie, tym ciekawsze, im bardziej jest fikcją. W końcu, czyż nie ciesz się niekończącą się popularnością zabawa "w dom"?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2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</w:t>
      </w: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domki dla lalek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nie teraz mogą narzekać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Cóż, z tą popularnością to jest zapewne coraz gorzej. Tym jednak lepiej dla części z Was, bowiem promocje na domki dla lalek mają zapewne coś wspólnego z tym, że zamiast tego rodzaju modelowania świata dorosłych, którymi dzieci przecież pragną zostać czym szybciej, wybierane są światy cyfrowe.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 czy inaczej - vintage!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zatem, apki, tablety, smartfony i gry na nie. Więc jeśli interesuje Was - jako dorosłych, rodziców, wujków, ciocie, itd., kupienie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domku dla lalek</w:t>
      </w:r>
      <w:r>
        <w:rPr>
          <w:rFonts w:ascii="calibri" w:hAnsi="calibri" w:eastAsia="calibri" w:cs="calibri"/>
          <w:sz w:val="24"/>
          <w:szCs w:val="24"/>
        </w:rPr>
        <w:t xml:space="preserve"> jako pewno rodzaju ciekawego anachronizmu dla dziecka, to skorzystajcie z tych </w:t>
      </w:r>
      <w:r>
        <w:rPr>
          <w:rFonts w:ascii="calibri" w:hAnsi="calibri" w:eastAsia="calibri" w:cs="calibri"/>
          <w:sz w:val="24"/>
          <w:szCs w:val="24"/>
          <w:b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i może coś się odmieni w zainteresowaniach małej osoby obdarowanej!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omki_dla_lalek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2026-08-16T23:38:44+02:00</dcterms:created>
  <dcterms:modified xsi:type="dcterms:W3CDTF">2026-08-16T23:38:44+02:00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