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Telefony komórkowe - Ceneo.pl: sprawdź je już dziś!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Służy nam do rozmowy i wymiany wiadomości tekstowych. Dzięki nowoczesnej technologii, umożliwia również śledzenie losów ulubionych bohaterów serialowych, opłacenie rachunku i przeczytanie ostatniego wydania czasopisma.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wkradły się w nasze łaski?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Era telefonów komórkowych rozpoczęła się blisko 70 lat temu, kiedy Szwed, Lars Ericsson, opracował i opublikował pierwszy prototyp narzędzia służącego do wymiany informacji za pośrednictwem mowy (później również pisma i obrazu). Należy jednak pamiętać, że dzisiejsze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telefony komórkowe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zupełnie inna klasa gadżetów. Doskonale wykonane, szybkie i trwałe oraz umożliwiające pracę w zasadzie przez cały dzień, pomogą Ci w załatwieniu wielu spraw i utrzymaniu kontaktu z najbliższymi.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Telefony komórkowe - Ceneo.pl: wybierz swój model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śmiało stwierdzić, że nowoczesne, jednobryłowe urządzenia z dotykowym ekranem stopniowo wypierają sprzęty takie jak komputer, telewizor czy czytnik. Dzięki systemowi operacyjnemu, w oparciu o który urządzenie działa, masz możliwość szybkiej wymiany wiadomości i plików. Pionierami na rynku są Android i iOS, z usług których korzystają miliony użytkowników na całym świecie. Miliony aplikacji, nowsze, znacznie bardziej intuicyjne inferfejsy i wiele, wiele innych dodatków, które ułatwią nam życie sprawiają, że coraz trudniej wybrać dla siebie coś idealnego. Jeśli szukasz dobrego sprzętu, lecz nie chcesz przepłacać, sprawdź jaką ceną odznaczają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telefony komórkowe</w:t>
      </w:r>
      <w:r>
        <w:rPr>
          <w:rFonts w:ascii="calibri" w:hAnsi="calibri" w:eastAsia="calibri" w:cs="calibri"/>
          <w:sz w:val="24"/>
          <w:szCs w:val="24"/>
        </w:rPr>
        <w:t xml:space="preserve"> na portalu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fony_komork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