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blender Bosch - najlepszy sprzęt w najlepszej cenie!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codziennej diecie najmłodszych i nieco starszych powinno znaleźć się miejsce na witaminy i mikroskładniki, których właściwe działanie wspiera obecność warzyw i owoców w codziennej diecie. Dzięki nim całe ciało może funkcjonować we właściwy sposób i bez obaw o pojawienie się niedoborów i, w konsekwencji, poważnych chorób.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Blender Bosch - dlaczego warto go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Zbilansowana dieta powinna więc składać się z gęstych koktajlów, dzięki którym odpowiednia ilość białka, błonnika i witamin przedostanie się do Twojego organizmu. Również rozgrzewające, kremowe zupy z dodatkiem imbiru i czosnku wspomogą walkę z przeziębieniem jesienią i zimą. Dokładnie rozdrobnione, będą świetną propozycją dla najmłodszych, którzy zwykle niechętnie sięgają po potrawy zawierające warzywa. Jeśli chcesz skomponować odpowiedni posiłek dla najmłodszych i nie stracić przy tym połowy wypłaty,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blender Bosch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świetnym sposobem na zakup urządzenia AGD w przystępnej cenie.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blender Bosch - wyposaż kuchnię za niewielkie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Sprzęt niemieckiej marki to gwarancja długiej pracy, pewność, że każdy z elementów nie ulegnie szybko uszkodzeniu, a Ty będziesz mógł cieszyć się wyjątkowym i smacznym daniem każdego dnia. Wyposażony w ostrza ze stali nierdzewnej i uchwyt dopasowany do kształtu Twojej dłoni, pozostanie w Twojej kuchni na długo. </w:t>
      </w:r>
      <w:r>
        <w:rPr>
          <w:rFonts w:ascii="calibri" w:hAnsi="calibri" w:eastAsia="calibri" w:cs="calibri"/>
          <w:sz w:val="24"/>
          <w:szCs w:val="24"/>
          <w:b/>
        </w:rPr>
        <w:t xml:space="preserve">Blender Bosh</w:t>
      </w:r>
      <w:r>
        <w:rPr>
          <w:rFonts w:ascii="calibri" w:hAnsi="calibri" w:eastAsia="calibri" w:cs="calibri"/>
          <w:sz w:val="24"/>
          <w:szCs w:val="24"/>
        </w:rPr>
        <w:t xml:space="preserve"> posiada również gwarancję, dzięki której będziesz wiedział, że możesz liczyć na niezawodność sprzętu, niezależnie od tego, czy nabyłeś go na</w:t>
      </w:r>
      <w:r>
        <w:rPr>
          <w:rFonts w:ascii="calibri" w:hAnsi="calibri" w:eastAsia="calibri" w:cs="calibri"/>
          <w:sz w:val="24"/>
          <w:szCs w:val="24"/>
          <w:b/>
        </w:rPr>
        <w:t xml:space="preserve"> promocji</w:t>
      </w:r>
      <w:r>
        <w:rPr>
          <w:rFonts w:ascii="calibri" w:hAnsi="calibri" w:eastAsia="calibri" w:cs="calibri"/>
          <w:sz w:val="24"/>
          <w:szCs w:val="24"/>
        </w:rPr>
        <w:t xml:space="preserve"> czy w cenie regularnej.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ferty/blender-bosch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2026-04-13T22:28:03+02:00</dcterms:created>
  <dcterms:modified xsi:type="dcterms:W3CDTF">2026-04-13T22:28:03+02:00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