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oszczędzić czas w kuchni, a jednocześnie miejsce i pieniądze? Promocje multicooker to odpowiedź na Twoje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zastanawiałaś się nad tym, jak uprościć sobie godziny spędzane w kuchni? Nie lubisz gotować, a może po prostu nie masz na to czasu w trakcie intensywnego tygodnia? Nie chcesz więcej żywić się fast foodami, ale słowo "fast" przyciąga? Mamy dla Ciebie świetne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Multicooker w promocyjnej cenie dla Twojej wygody!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</w:t>
      </w:r>
      <w:r>
        <w:rPr>
          <w:rFonts w:ascii="calibri" w:hAnsi="calibri" w:eastAsia="calibri" w:cs="calibri"/>
          <w:sz w:val="24"/>
          <w:szCs w:val="24"/>
        </w:rPr>
        <w:t xml:space="preserve">? Oczywiście do gotowania, ale takiego...MULTI. Ma w sobie wszystko, czego potrzebujesz do przygotowania nawet bardzo wymyślnych potraw. Zastępuje blender, kuchenkę, piekarnik, mikrofalówkę, a nawet frytkownicę. W takim urządzeniu przyrządzisz nie tylko potrawy mięsne. Ugotujesz również zupę! To naprawdę okazja!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bardziej zabiegane dni z pomocą przychodzi multicooker!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zdecydowanie urządzenie, które pomoże osobom zabieganym. Wrzucasz składniki, włączasz odpowiedni tryb, a praca wykonuje się za Ciebie. Dostajesz smaczny posiłek i nie tracisz przy tym czasu. Dodatkowo nie musisz żywić się w fast foodach, bo gotowanie w multicookerze jest naprawdę fast. Jeśli zależy Ci na pieniądzach to </w:t>
      </w:r>
      <w:r>
        <w:rPr>
          <w:rFonts w:ascii="calibri" w:hAnsi="calibri" w:eastAsia="calibri" w:cs="calibri"/>
          <w:sz w:val="24"/>
          <w:szCs w:val="24"/>
          <w:b/>
        </w:rPr>
        <w:t xml:space="preserve">multicookery w promocyjnych cenach</w:t>
      </w:r>
      <w:r>
        <w:rPr>
          <w:rFonts w:ascii="calibri" w:hAnsi="calibri" w:eastAsia="calibri" w:cs="calibri"/>
          <w:sz w:val="24"/>
          <w:szCs w:val="24"/>
        </w:rPr>
        <w:t xml:space="preserve"> znajdziesz między innymi na Ceneo.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