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na laptopa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&lt;b&gt;Torby na laptopa - Ceneo.pl&lt;/b&gt; to świetne rozwiązanie dla osób pracujących w biurze i studentów. Warto zadbać bezpieczeństwo swojego narzędzia pracy, a także zapewnić sobie komfort w trakcie podróży.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na laptopa - Ceneo.pl - komfort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to dziś narzędzie pracy, a także sprzęt do rozrywki. Warto zadbać o jego bezpieczeństwo. Idealnie sprawdzą się tu </w:t>
      </w:r>
      <w:r>
        <w:rPr>
          <w:rFonts w:ascii="calibri" w:hAnsi="calibri" w:eastAsia="calibri" w:cs="calibri"/>
          <w:sz w:val="24"/>
          <w:szCs w:val="24"/>
          <w:b/>
        </w:rPr>
        <w:t xml:space="preserve">Torby na laptopa - Ceneo.pl</w:t>
      </w:r>
      <w:r>
        <w:rPr>
          <w:rFonts w:ascii="calibri" w:hAnsi="calibri" w:eastAsia="calibri" w:cs="calibri"/>
          <w:sz w:val="24"/>
          <w:szCs w:val="24"/>
        </w:rPr>
        <w:t xml:space="preserve">. Dostępne w ofercie modele są zróżnicowane. Warto zwrócić uwagę na wiele parametrów.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odpowiedniej torby?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kierować się rozmiarem laptopa. Podawana jest ona w cala dotycząca przekątnej. Torba nie powinna być ani za duża, ani za mała.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na laptopa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wykonane z wielu materiałów. Warto wybrać takie, który będzie nam najbardziej odpowiadał. Torby te są kompatybilne z innymi urządzeniami. Możesz w niej umieścić też tablet. Wiele osób używa tych torb na studia, umieszczając tam zeszyty. Są one bardzo poręczne i komfortowe w użytkowaniu. Warto wybrać takie torby z dodatkowym paskiem.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na laptopa - Ceneo.pl</w:t>
      </w:r>
      <w:r>
        <w:rPr>
          <w:rFonts w:ascii="calibri" w:hAnsi="calibri" w:eastAsia="calibri" w:cs="calibri"/>
          <w:sz w:val="24"/>
          <w:szCs w:val="24"/>
        </w:rPr>
        <w:t xml:space="preserve"> zapewniają bezpieczeństwo urządzenia. Chronią one narzędzie pracy przed wilgocią, opadami, nieodpowiednia temperaturą, a przede wszystkim uszkodzeniami mechanicznymi. Szczególnie w transporcie samochodem czy środkami komunikacji możemy narazić laptopa na uszkodzenia.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orby_do_laptop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2026-04-18T15:09:57+02:00</dcterms:created>
  <dcterms:modified xsi:type="dcterms:W3CDTF">2026-04-18T15:09:57+02:00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