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buty trekkingowe damskie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trekkingowe damskie&lt;/strong&gt; oraz męskie to jeden z najważniejszych elementów o jakie powinniśmy zadbać przed wyprawą w góry. &lt;strong&gt;Wybierz&lt;/strong&gt; je &lt;strong&gt;na Ceneo.pl&lt;/strong&gt; i ciesz się komfortem podczas pieszych wędrówek.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Tobą kolejna wyprawa w góry, a Ty wciąż nie masz odpowiedniego obuwia?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buty trekkingowe damskie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komfortem oraz zapewnij sobie bezpieczeństwo.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damskie - bezpieczeństwo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butom trekkingowym nasza noga jest podczas całej wędrówki po górach chroniona. Odpowiednia jej stabilizacja sprawia, że nie jest ona narażona na zwichnięcia i skręcenia. Poziom zagrożenia nie jest wyeliminowany jednak jest o wiele niższy. Oprócz stabilizacji,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trekkingowe damskie</w:t>
      </w:r>
      <w:r>
        <w:rPr>
          <w:rFonts w:ascii="calibri" w:hAnsi="calibri" w:eastAsia="calibri" w:cs="calibri"/>
          <w:sz w:val="24"/>
          <w:szCs w:val="24"/>
        </w:rPr>
        <w:t xml:space="preserve"> oraz męskie chronią przed poślizgiem, są znacznie bardziej odporne na wilgoć od innych rodzajów butów, a także dzięki twardym podeszwą chronią stopę przed urazami mechanicznymi.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5px; height:12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buty trekkingowe damskie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i </w:t>
      </w:r>
      <w:r>
        <w:rPr>
          <w:rFonts w:ascii="calibri" w:hAnsi="calibri" w:eastAsia="calibri" w:cs="calibri"/>
          <w:sz w:val="24"/>
          <w:szCs w:val="24"/>
          <w:b/>
        </w:rPr>
        <w:t xml:space="preserve">wybierz</w:t>
      </w:r>
      <w:r>
        <w:rPr>
          <w:rFonts w:ascii="calibri" w:hAnsi="calibri" w:eastAsia="calibri" w:cs="calibri"/>
          <w:sz w:val="24"/>
          <w:szCs w:val="24"/>
        </w:rPr>
        <w:t xml:space="preserve"> już dziś spośród szerokiej oferty sklepów najlepsze dla siebie </w:t>
      </w:r>
      <w:r>
        <w:rPr>
          <w:rFonts w:ascii="calibri" w:hAnsi="calibri" w:eastAsia="calibri" w:cs="calibri"/>
          <w:sz w:val="24"/>
          <w:szCs w:val="24"/>
          <w:b/>
        </w:rPr>
        <w:t xml:space="preserve">buty trekkingowe damskie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znajdziesz ich rzetelne porównanie, które ułatwi Ci podjęcie decyzji.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trekkingowe/Przeznaczenie:Damski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2026-02-26T17:34:34+01:00</dcterms:created>
  <dcterms:modified xsi:type="dcterms:W3CDTF">2026-02-26T17:34:34+01:00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