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laptopy do 2000 zł - subiektywna ocena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komputera, który okaże się być najlepszym laptopem nie jest łatwy. Pomoże w tym jednak ranking zestawiający najlepsze laptopy do 2000 zł. Z jego pomocą dowiesz się które z nich są obecnie najchętniej kupowane przez klientów oraz jakie są ich mocne i słabe strony.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postanowiło wejść w 2018 rok kupując dla siebie nowy komputer. Po dokonaniu podstawowego wyboru pomiędzy notebookiem, a jednostką stacjonarną należy też podjąć decyzję co do konkretnego producenta oraz modelu. Świetnym wyborem jest w takiej sytuacji skorzystać z jednego z licznych artykułów w Internecie.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prezentujący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 do 2000 zł</w:t>
      </w:r>
      <w:r>
        <w:rPr>
          <w:rFonts w:ascii="calibri" w:hAnsi="calibri" w:eastAsia="calibri" w:cs="calibri"/>
          <w:sz w:val="24"/>
          <w:szCs w:val="24"/>
        </w:rPr>
        <w:t xml:space="preserve">, przygotowany na podstawie popularności danej konstrukcji wśród kupujących.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laptopy do 2000 zł - czołówka rankingu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topie znajduje się obecnie propozycja firmy Asus. Został on wyposażony we wszystko, co powinny zawierać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 do 2000 zł</w:t>
      </w:r>
      <w:r>
        <w:rPr>
          <w:rFonts w:ascii="calibri" w:hAnsi="calibri" w:eastAsia="calibri" w:cs="calibri"/>
          <w:sz w:val="24"/>
          <w:szCs w:val="24"/>
        </w:rPr>
        <w:t xml:space="preserve">. Pierwsze miejscu w </w:t>
      </w:r>
      <w:r>
        <w:rPr>
          <w:rFonts w:ascii="calibri" w:hAnsi="calibri" w:eastAsia="calibri" w:cs="calibri"/>
          <w:sz w:val="24"/>
          <w:szCs w:val="24"/>
          <w:b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zajął nie bez powodu. W tym urządzeniu znaleźć można między innymi dwurdzeniowy i czterowątkowy procesor Intel i3. Rozwiązanie korzystające z dwóch kart graficznych pozwala ponadto na znaczące wydłużenie czasu pracy na baterii - poza grami aktywny jest układ cechujący się niskim poborem energii elektrycznej.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komputer z rankingu najlepszych laptopów do 2000 zł warto jeszcze rozważyć?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Godną uwagi konstrukcją jest z pewnością Lenovo Yoga Book. To urządzenie konwertowalne, korzystające przy tym z dotykowego ekranu o przekątnej ekranu wynoszącej 10 cali. Korzysta on z preinstalowanej wersji systemy Android Marshmallow 6.0. Wyświetlany obraz posiada rozdzielczość równą 1920 na 1200 pikseli, co zdecydowanie zasługuje na plus.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laptopy do 2000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laptopow-do-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