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Fifa 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komputerowe i konsole potrafią kosztować naprawdę sporo, zwłaszcza te wysokobudżetowe. Na szczęście jednak co jakiś czas możliwe jest zakupienie ich w okazyjnych ofertach dostarczanych przez różne promocje. Wśród tytułów, które można kupić to chociażby Fifa 18.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Mundial to doskonały czas, żeby dopuścić do głosu swoje emocje kibica oraz pasjonata piłki nożnej. Co jednak, jeżeli wyczekiwany mecz reprezentacji nie do końca poszedł po naszej myśli?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gry, w tym taką jak </w:t>
      </w:r>
      <w:r>
        <w:rPr>
          <w:rFonts w:ascii="calibri" w:hAnsi="calibri" w:eastAsia="calibri" w:cs="calibri"/>
          <w:sz w:val="24"/>
          <w:szCs w:val="24"/>
          <w:b/>
        </w:rPr>
        <w:t xml:space="preserve">Fifa 18</w:t>
      </w:r>
      <w:r>
        <w:rPr>
          <w:rFonts w:ascii="calibri" w:hAnsi="calibri" w:eastAsia="calibri" w:cs="calibri"/>
          <w:sz w:val="24"/>
          <w:szCs w:val="24"/>
        </w:rPr>
        <w:t xml:space="preserve"> dają Ci możliwość poprowadzenia tych samych akcji w zupełnie nowy sposób, które odmienią przebieg całego turnieju.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Fifa 18, czym się cechuje?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wydanie jednej z najpopularniejszych serii gier sportowych na świecie może pochwalić się oszałamiającą oprawą graficzną, która jednocześnie nie wymaga aż tak wiele od naszego sprzętu. Zawdzięcza to ona wykorzystanemu silnikowi Frostbite, który łączy w sobie wydajność i efektowność.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Która platforma?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 tym wszystkim wspomnieć, że tytuł ten jest dostępny na wiele platform sprzętowych - nie tylko komputery osobiste klasy PC, ale również konsole takie jak Xbox One, czy też Playstation 4. Otwiera to szeroką gamę możliwości, szczególnie kiedy chodzi o sposób ogrywania. Konsole sprawdzą się szczególnie dobrze, kiedy chodzi o granie imprezowe w granie swoich znajomych, również będących fanami piłki nożnej. Wykorzystaj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i kup grę </w:t>
      </w:r>
      <w:r>
        <w:rPr>
          <w:rFonts w:ascii="calibri" w:hAnsi="calibri" w:eastAsia="calibri" w:cs="calibri"/>
          <w:sz w:val="24"/>
          <w:szCs w:val="24"/>
          <w:b/>
        </w:rPr>
        <w:t xml:space="preserve">Fifa 18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fifa 18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52344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2026-08-22T15:52:40+02:00</dcterms:created>
  <dcterms:modified xsi:type="dcterms:W3CDTF">2026-08-22T15:52:40+02:00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