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Grzejniki Warszawa - ceneolokalnie.pl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Sprawny system ogrzewania w budynku to podstawa komfortu. Rozwiązań jest bardzo wiele, ale wśród nich dominują klasyczne &lt;strong&gt;grzejniki&lt;/strong&gt;. Jeśli poszukujesz tych produktów w mieście &lt;strong&gt;Warszawa&lt;/strong&gt; lub okolicach, sprawdź na &lt;strong&gt;ceneolokalnie.pl&lt;/strong&gt;.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Grzejniki Warszawa - ceneolokalnie.pl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zakupu grzejników należy zwrócić szczególną uwagę na zapotrzebowanie cieplne każdego pomieszczenia. Za mała moc grzejnika spowoduje niedogrzanie, ale nie warto również "przedobrzyć" i zainstalować zbyt dużego kaloryfera. Podczas wymiany instalacji problemu raczej nie ma - wystarczy oprzeć się na parametrach demontowanych urządzeń.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4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grzejniki znajdę w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Kaloryfery występują w bardzo wielu wersjach. Najpopularniejszą są płytowe - które ze względu na prostą konstrukcję są dość tanie, a ich wydajność jest satysfakcjonująca. </w:t>
      </w:r>
      <w:r>
        <w:rPr>
          <w:rFonts w:ascii="calibri" w:hAnsi="calibri" w:eastAsia="calibri" w:cs="calibri"/>
          <w:sz w:val="24"/>
          <w:szCs w:val="24"/>
          <w:b/>
        </w:rPr>
        <w:t xml:space="preserve">Grzejniki</w:t>
      </w:r>
      <w:r>
        <w:rPr>
          <w:rFonts w:ascii="calibri" w:hAnsi="calibri" w:eastAsia="calibri" w:cs="calibri"/>
          <w:sz w:val="24"/>
          <w:szCs w:val="24"/>
        </w:rPr>
        <w:t xml:space="preserve"> tego typu znajdziemy praktycznie wszędzie - nie tylko w dużych miastach jak </w:t>
      </w:r>
      <w:r>
        <w:rPr>
          <w:rFonts w:ascii="calibri" w:hAnsi="calibri" w:eastAsia="calibri" w:cs="calibri"/>
          <w:sz w:val="24"/>
          <w:szCs w:val="24"/>
          <w:b/>
        </w:rPr>
        <w:t xml:space="preserve">Warszawa -</w:t>
      </w:r>
      <w:r>
        <w:rPr>
          <w:rFonts w:ascii="calibri" w:hAnsi="calibri" w:eastAsia="calibri" w:cs="calibri"/>
          <w:sz w:val="24"/>
          <w:szCs w:val="24"/>
        </w:rPr>
        <w:t xml:space="preserve"> szukać ich także możemy w Internecie na stronach tj. </w:t>
      </w:r>
      <w:r>
        <w:rPr>
          <w:rFonts w:ascii="calibri" w:hAnsi="calibri" w:eastAsia="calibri" w:cs="calibri"/>
          <w:sz w:val="24"/>
          <w:szCs w:val="24"/>
          <w:b/>
        </w:rPr>
        <w:t xml:space="preserve">ceneolokalnie.pl</w:t>
      </w:r>
      <w:r>
        <w:rPr>
          <w:rFonts w:ascii="calibri" w:hAnsi="calibri" w:eastAsia="calibri" w:cs="calibri"/>
          <w:sz w:val="24"/>
          <w:szCs w:val="24"/>
        </w:rPr>
        <w:t xml:space="preserve">. Innym typem są kaloryfery żeberkowe, których rozmiar można w pewnym zakresie modyfikować. Również oferują dobrą wydajność i nie są bardzo drogie.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odpowiednie grzejniki na ceneolokalnie.pl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Grzejniki</w:t>
      </w:r>
      <w:r>
        <w:rPr>
          <w:rFonts w:ascii="calibri" w:hAnsi="calibri" w:eastAsia="calibri" w:cs="calibri"/>
          <w:sz w:val="24"/>
          <w:szCs w:val="24"/>
        </w:rPr>
        <w:t xml:space="preserve"> znajdziemy w wielu sklepach, nie tylko tych budowlanych. W miastach tj.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Warszawa</w:t>
      </w:r>
      <w:r>
        <w:rPr>
          <w:rFonts w:ascii="calibri" w:hAnsi="calibri" w:eastAsia="calibri" w:cs="calibri"/>
          <w:sz w:val="24"/>
          <w:szCs w:val="24"/>
        </w:rPr>
        <w:t xml:space="preserve"> oferta jest bardzo szeroka i trudno o szybkie porównanie cen. Z pomocą przychodzą serwisy tj.: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Grzejniki Warszawa - ceneolokalnie.pl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w jednym miejscu zgromadzone są oferty różnych sklepów.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lokalnie.pl/warszawa/grzej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2026-02-26T20:19:33+01:00</dcterms:created>
  <dcterms:modified xsi:type="dcterms:W3CDTF">2026-02-26T20:19:33+01:00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