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Podkaszarki Stiga - skoś trawę wokół krzaczka!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skutecznie przyciąć trawę nawet w trudnodostępnych miejscach?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Podkaszarki Stiga skoszą trawę, tam gdzie nie dosięgnie kosiarka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Podkaszarka to wspaniały produkt, który może pomóc w podcinaniu trawy, nawet trudnodostępnych miejscach. Tam gdzie nie sięga zwykła kosiarka, tam przydaje się podkaszarka, która radzi sobie z dziwnie usytuowanymi drzewami bądź krzewami, pod którymi trudno dotrzeć. Dobrze sprawdza się również na zboczach.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wybrać?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zależności od tego, jaką podkaszarkę się wybierze, to zdolności jej zdolności są rozmaite. Niektóre ostrza są tak twarde, że bez problemu radzą sobie z twardą, zdrewniałą trawą. Z kolei inne poradzą sobie nawet z zaroślami i krzewami, dzięki czemu można wykorzystywać taką podkaszarkę różnorodnie. </w:t>
      </w:r>
    </w:p>
    <w:p>
      <w:r>
        <w:rPr>
          <w:rFonts w:ascii="calibri" w:hAnsi="calibri" w:eastAsia="calibri" w:cs="calibri"/>
          <w:sz w:val="24"/>
          <w:szCs w:val="24"/>
        </w:rPr>
        <w:t xml:space="preserve">Inne podkaszarki z kolei przeznaczone są jedynie do koszenia trawy i radzą sobie z niedużymi gałązkami. </w:t>
      </w:r>
    </w:p>
    <w:p>
      <w:r>
        <w:rPr>
          <w:rFonts w:ascii="calibri" w:hAnsi="calibri" w:eastAsia="calibri" w:cs="calibri"/>
          <w:sz w:val="24"/>
          <w:szCs w:val="24"/>
        </w:rPr>
        <w:t xml:space="preserve">Istotnym paramterem jest waga podkaszarki. Im jest lżejsza, tym łatwiej nią będzie manewrować i nawet dziecko poradzi sobie z podkaszaniem. Wtedy można uczynić podkaszanie trawnika jedynym z obowiązków domowych Twojej pociechy.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Podkaszarki Stiga - ideał wśród podkaszarek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Zobacz </w:t>
      </w:r>
      <w:r>
        <w:rPr>
          <w:rFonts w:ascii="calibri" w:hAnsi="calibri" w:eastAsia="calibri" w:cs="calibri"/>
          <w:sz w:val="24"/>
          <w:szCs w:val="24"/>
          <w:b/>
        </w:rPr>
        <w:t xml:space="preserve">podkaszarki Stiga</w:t>
      </w:r>
      <w:r>
        <w:rPr>
          <w:rFonts w:ascii="calibri" w:hAnsi="calibri" w:eastAsia="calibri" w:cs="calibri"/>
          <w:sz w:val="24"/>
          <w:szCs w:val="24"/>
        </w:rPr>
        <w:t xml:space="preserve">, które spełniają wszystkie powyższe wytyczne.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Podkaszarki Stiga</w:t>
      </w:r>
      <w:r>
        <w:rPr>
          <w:rFonts w:ascii="calibri" w:hAnsi="calibri" w:eastAsia="calibri" w:cs="calibri"/>
          <w:sz w:val="24"/>
          <w:szCs w:val="24"/>
        </w:rPr>
        <w:t xml:space="preserve"> sprawią, że podkaszanie trawnika to czysta przyjemność.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https://www.ceneo.pl/Podkaszarki/p:Stiga.htm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700px; height:46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odkaszarki/p:Stiga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2026-02-26T18:53:51+01:00</dcterms:created>
  <dcterms:modified xsi:type="dcterms:W3CDTF">2026-02-26T18:53:51+01:00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