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2500 -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sprzętu i masz ograniczone możliwości finansowe, warto przejrzeć pewne zestawienia dostępne w Internecie, aby być pewnym, że dobrze wybrałeś. My dziś polecamy dobry ranking laptopów do 2500 zł, który na pewno pomoże Ci się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 komputery są teraz częściej wybierane niż te stacjonarne. W erze, gdzie docenia się mobilność, ludzie są w ciągłym biegu a pracę często zabierają do domu, laptopy stały się wynalazkiem bardzo ułatwiającym życie. Sprawdźcie prezentowane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laptopy do 2500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, który pomoże Ci wybrać dobry sprzęt i nie przepłacić.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2500 -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sprzętu potrzebują "zwykli" ludzie, którzy nie mają tak dużej wiedzy na temat sprzętu informatycznego. Dlatego takie rankingi są bardzo pomocne w wyborze odpowiednich urządzeń. Możliwość sprawdzenia opinii o danym komputerze, sprawdzenia ceny w kilku sklepach, aby wybrać najniższą - to dodatkowe plusy. W rankingu laptopów do 2500 zł, który Państwu prezentujemy, przedstawiono obiektywnie najczęściej wybierane oraz najlepiej oceniane sprzęty właśnie do tej kwoty. W rankingu tym, znalazły się między innymi: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510-15IKB (80SV0104PB),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320-15ISK (80XH00K6PB),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Asus R558UQ (R558UQ-DM513T),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320S-14 (80X400A3PB),</w:t>
      </w:r>
    </w:p>
    <w:p>
      <w:r>
        <w:rPr>
          <w:rFonts w:ascii="calibri" w:hAnsi="calibri" w:eastAsia="calibri" w:cs="calibri"/>
          <w:sz w:val="24"/>
          <w:szCs w:val="24"/>
        </w:rPr>
        <w:t xml:space="preserve">oraz 6 innych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możesz się dowiedzieć?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na pierwszy rzut oka, że w zestawieniu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do 2500 ranking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królują komputery od Lenovo. Na 10 pozycji, aż 6 to sprzęt tej firmy. Poza tym, w zestawieniu tym przeczytacie rady czym kierować się kupując sprzęt - nie musicie koniecznie wybrać któryś z tych dziesięciu. Jest to duże ułatwienie, ale każdy ma jakieś priorytety, które dla nich musi spełniać laptop. I może okazać się, że akurat te tego nie mają. Są to jednak doskonałe sprzęty i warto im się przyjrzeć.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jeśli interesuje Cię zakup komputera przenośnego, sprawdź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do 2500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2026-01-23T21:25:13+01:00</dcterms:created>
  <dcterms:modified xsi:type="dcterms:W3CDTF">2026-01-23T21:25:13+01:00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