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Strażak Sam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prezent dla dziecka wybrać? Polecamy najciekawsze podarunki w tym zabawki strażak Sam - Ceneo.pl!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strażak Sam -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Wiemy, jak ważny jest dla rodziców prawidłowy rozwój dziecka. Zdajemy sobie sprawę, że nie każdego stać na najlepsze ubrania, dodatki oraz zabawki. W Ceneo wierzymy, że możesz mieć to wszytko okazyjnej cenie aby nie przepłacać! Z myślą o tym stworzyliśmy porównywarkę cenową, która wyszuka dla Ciebie wymarzone produkty w korzystnych cenach. Zapraszamy po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zabawki strażak Sam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wiele innych!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Jak dobierać zabawki dla dziecka?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Pewnie każdy choć raz zastanawiał się jaki prezent dla maluch wybrać. Na rynku dostępne jest całe mnóstwo zabawek, których wybór może przyprawić o zawrót głowy. Bardzo modne są ostatnio </w:t>
      </w:r>
      <w:r>
        <w:rPr>
          <w:rFonts w:ascii="calibri" w:hAnsi="calibri" w:eastAsia="calibri" w:cs="calibri"/>
          <w:sz w:val="24"/>
          <w:szCs w:val="24"/>
          <w:b/>
        </w:rPr>
        <w:t xml:space="preserve">zabawki strażak Sam - Ceneo.pl</w:t>
      </w:r>
      <w:r>
        <w:rPr>
          <w:rFonts w:ascii="calibri" w:hAnsi="calibri" w:eastAsia="calibri" w:cs="calibri"/>
          <w:sz w:val="24"/>
          <w:szCs w:val="24"/>
        </w:rPr>
        <w:t xml:space="preserve">. Nawiązujące do bajki postacie z pewnością sprawią dużo radości każdemu małemu człowiekowi. Podczas wyboru powinniśmy dokładnie sprawdzić od ilu lat producent zaleca zabawę nią. Warto pamiętać, że zabawki z małymi, ruchomymi elementami grożą połknięciem dlatego przeznaczone są dla starszych dzieci. Dla najmłodszych polecamy pluszaki, zabawki gumowe bądź puzzle z dużymi elementami. Znajdziesz je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zabawki strażak Sam - Ceneo.pl</w:t>
      </w:r>
      <w:r>
        <w:rPr>
          <w:rFonts w:ascii="calibri" w:hAnsi="calibri" w:eastAsia="calibri" w:cs="calibri"/>
          <w:sz w:val="24"/>
          <w:szCs w:val="24"/>
        </w:rPr>
        <w:t xml:space="preserve">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abawki/Bohater:Strazak_Sam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2025-12-05T12:16:20+01:00</dcterms:created>
  <dcterms:modified xsi:type="dcterms:W3CDTF">2025-12-05T12:16:20+01:00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