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i linki Kinesio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Kontuzje przytrafiają się bardzo często podczas treningów czy zawodów sportowych. Ważne jest, aby ich nie bagatelizować, tylko podjąć odpowiednie leczenie oraz rehabilitację, które pomogą nam szybko wrócić do dawnej formy. &lt;strong&gt;Taśmy i linki Kinesio&lt;/strong&gt; to sprzęt, którego zadaniem jest usprawnienie procesu rehabilitacji i leczenia.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i linki Kinesio - taśmy do kinesiotapingu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i linki Kinesio</w:t>
      </w:r>
      <w:r>
        <w:rPr>
          <w:rFonts w:ascii="calibri" w:hAnsi="calibri" w:eastAsia="calibri" w:cs="calibri"/>
          <w:sz w:val="24"/>
          <w:szCs w:val="24"/>
        </w:rPr>
        <w:t xml:space="preserve"> szczególnie przydają się w kinesiotapingu. Jest to jeden z rodzajów plastrowania, polegający na przyklejaniu specjalnych taśm w miejsce, które uległo kontuzji. Ich zadaniem jest zniwelowanie bólu, a także usprawnienie procesu leczenia oraz rehabilitacji. Jest to metoda stosowana przez wielu sportowców, dzięki której mogą szybciej wrócić do formy i treningów. Metodę tę można stosować również profilaktycznie, aby zmniejszyć ryzyko wystąpienia kontuzji, a także w okresie ciąży, w celu zmniejszenia możliwości pojawienia się żylaków, a także utrzymania poprawnej postawy ciała kobiet w ciąży.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i linki Kinesio - jakie zalety posiada kinesiotaping?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6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Kinesiotaping, z użyciem taśm i linek Kinesio posiada szereg zalet. Do najważniejszych z nich zalicza się: usprawnienie procesu rehabilitacji i leczenia, niskie koszty terapii, a także możliwość stosowania tej metody wraz z innymi zabiegami rehabilitacyjnymi. Niewątpliwą zaletą kinesiotapingu jest również to, że daje on natychmiastowo odczuwalny efekt zmniejszenia bólu, który utrzymuje się nawet po zdjęciu taśm.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sprzęt rehabilitacyjny?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sprzęt rehabilitacyjny, taki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i linki Kinesio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internetowej Ceneo. Możesz skorzystać z wygodnej wyszukiwarki z filtrami, dzięki której w łatwy i szybki sposób znajdziesz dokładnie to czego potrzebujesz.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rehabilitacji/Producent:Kinesio/Rodzaj:Tasmy_i_lin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2026-06-17T11:26:08+02:00</dcterms:created>
  <dcterms:modified xsi:type="dcterms:W3CDTF">2026-06-17T11:26:08+02:00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