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Promocje sokowirówki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Wiosna i lato to czas dominacji owoców. Truskawki, maliny, jabłka i wiele innych produktów urozmaica naszą dietę. A co powiecie na pożywne soki? Przygotujecie je w sokowirówce!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Wiosna i lato kojarzą się z miesiącami, w którym następuje "owocowy boom". Nic więc dziwnego, że coraz więcej z nas będzie sięgało po świeże owoce i robiło z nich soki. Ręczne wyciskanie jest bardzo czasochłonne i nie wyciśnie całego soku z owoców, aż do skórki. Jeśli jesteś miłośnikiem soków naturalnych warto więc zainwestować w sokowirówkę.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640px; height:426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spacing w:before="0" w:after="500" w:line="264" w:lineRule="auto"/>
      </w:pPr>
      <w:hyperlink r:id="rId8" w:history="1">
        <w:r>
          <w:rPr>
            <w:rFonts w:ascii="calibri" w:hAnsi="calibri" w:eastAsia="calibri" w:cs="calibri"/>
            <w:color w:val="0000FF"/>
            <w:sz w:val="36"/>
            <w:szCs w:val="36"/>
            <w:b/>
            <w:u w:val="single"/>
          </w:rPr>
          <w:t xml:space="preserve">Promocje sokowirówki</w:t>
        </w:r>
      </w:hyperlink>
      <w:r>
        <w:rPr>
          <w:rFonts w:ascii="calibri" w:hAnsi="calibri" w:eastAsia="calibri" w:cs="calibri"/>
          <w:sz w:val="36"/>
          <w:szCs w:val="36"/>
          <w:b/>
        </w:rPr>
        <w:t xml:space="preserve"> - to jest możliwe!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Ach...co by było gdyby ta </w:t>
      </w:r>
      <w:r>
        <w:rPr>
          <w:rFonts w:ascii="calibri" w:hAnsi="calibri" w:eastAsia="calibri" w:cs="calibri"/>
          <w:sz w:val="24"/>
          <w:szCs w:val="24"/>
          <w:b/>
        </w:rPr>
        <w:t xml:space="preserve">sokowirówka</w:t>
      </w:r>
      <w:r>
        <w:rPr>
          <w:rFonts w:ascii="calibri" w:hAnsi="calibri" w:eastAsia="calibri" w:cs="calibri"/>
          <w:sz w:val="24"/>
          <w:szCs w:val="24"/>
        </w:rPr>
        <w:t xml:space="preserve"> była w </w:t>
      </w:r>
      <w:r>
        <w:rPr>
          <w:rFonts w:ascii="calibri" w:hAnsi="calibri" w:eastAsia="calibri" w:cs="calibri"/>
          <w:sz w:val="24"/>
          <w:szCs w:val="24"/>
          <w:b/>
        </w:rPr>
        <w:t xml:space="preserve">promocji</w:t>
      </w:r>
      <w:r>
        <w:rPr>
          <w:rFonts w:ascii="calibri" w:hAnsi="calibri" w:eastAsia="calibri" w:cs="calibri"/>
          <w:sz w:val="24"/>
          <w:szCs w:val="24"/>
        </w:rPr>
        <w:t xml:space="preserve">...Wtedy nic tylko brać! Możesz taką znaleźć. Za pośrednictwem porównywarek cen, takich jak Ceneo znajdziesz produkty w najlepszych cenach, które świetnie sprawdzą się w Twojej kuchni do przygotowania pożywnych soków. Nie będziesz wreszcie sięgał/a po nienaturalnie słodzone soki oferowane w sklepach. Gwarantujemy, że zwrot z inwestycji w takie urządzenie będzie bardzo szybki, ponieważ sokowirówki znanych producentów są długożywotne.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Jak działają sokowirówki?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Ich działanie polega nie na siekaniu wrzucanych produktów, ale na ich rozgniataniu. Dzięki temu wartości owoców zostaną zachowane, a Ty wyciśniesz sok aż do skórki.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 Promocje na sokowirówki</w:t>
      </w:r>
      <w:r>
        <w:rPr>
          <w:rFonts w:ascii="calibri" w:hAnsi="calibri" w:eastAsia="calibri" w:cs="calibri"/>
          <w:sz w:val="24"/>
          <w:szCs w:val="24"/>
        </w:rPr>
        <w:t xml:space="preserve"> spotykamy w sieci bardzo często - zarówno u tych mniejszych, jak i większych producentów tych urządzeń. Jednorazowa inwestycja w sprzęt to wiele lat zdrowych soków owocowych i warzywnych.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hyperlink" Target="https://www.ceneo.pl/Sokowirowk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2026-08-16T21:44:23+02:00</dcterms:created>
  <dcterms:modified xsi:type="dcterms:W3CDTF">2026-08-16T21:44:23+02:00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