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bieżnia czyli jak stworzyć własny kącik do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Znajdziesz ją w każdym klubie fitness. Nierzadko pojawia się w szkolnych siłowniach. Bieżnia - niepozorne urządzenie pozwala na uprawianie ulubionego sportu bez obaw o niepogodę i dużą odległość od siłowni. Sprzęt nie należy to tanich, choć promocje sezonowe pozwalają nam nieco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- którą 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asortymentu wielu sklepów sportowych znajdziesz dwa najpopularniejsze rodzaje.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 na zakup modelu magnetycznego, którego działanie opiera się na zamontowanym wewnątrz kole zamachowym. Dzięki niemu z łatwością wprawisz urządzenie w ruch, który, w zależności od prezentowanego przez Ciebie tempa, będzie zwalniało lub przyspieszało Twoją pracę. Na siłowniach częściej spotykamy nowoczesne, łatwe do sterowania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</w:t>
      </w:r>
      <w:r>
        <w:rPr>
          <w:rFonts w:ascii="calibri" w:hAnsi="calibri" w:eastAsia="calibri" w:cs="calibri"/>
          <w:sz w:val="24"/>
          <w:szCs w:val="24"/>
        </w:rPr>
        <w:t xml:space="preserve"> elektryczne wyposażono w niewielki komputerek sterowany przy pomocy przycisków lub dotykowego wyświetlacza. Dzięki niemu odpowiednio dostosujesz tempo, rodzaj i jakość treningu do swoich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bieżnia - Twój sposób na poczynienie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siłownia, marzenie wielu z nas, może kosztować sporo wysiłku i nieco pieniędzy. Najlepiej wyposażyć się w sprzęt w miesiącach letnich. Właśnie wtedy przeprowadzamy drobne remonty i chętniej szukamy tego typu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 kupiona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inwestycja na lata, więc wybierz dla siebie coś, co spełni Twoje oczekiwania - zarówno na początku przygody z aktywnością fizyczną oraz wtedy, kiedy będziesz cieszył się większą sprawnością.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ciesz się świetną kondycją!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eznie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2025-12-05T14:49:36+01:00</dcterms:created>
  <dcterms:modified xsi:type="dcterms:W3CDTF">2025-12-05T14:49:36+01:00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