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roboty kuchenne - sprzęt niezbędny w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 kuchenny należy do podstawowego wyposażenia każdej nowoczesnej kuchni. Umożliwia on szybkie i wygodne przygotowywanie potraw oraz realizację wielu, interesujących przepisów kulinarnych. Sprawdź jakie roboty kuchenne wybrać oraz gdzie znaleźć promocje na tego typu urządzenia!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roboty kuchenne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urządzeń kuchennych. Do najpopularniejszych należą wielofunkcyjne roboty kuchenne, które przynoszą liczne korzyści i pozwalają zaoszczędzić sporą ilość czasu. Z ich wykorzystaniem można siekać, kroić i rozdrabniać dowolne produkty, w zależności od potrzeb. Nowoczesne roboty kuchenne są bardzo praktyczne: nie zabierają wiele miejsca, a także są łatwe w czyszczeniu. Niemal zachęcają swoich użytkowników do przygotowywania smakowitych dań i przekąsek. Dzięki nim każdy z nas może się poczuć jak zawodowy szef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robotów kuchennych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robotów kuchennych zaczynają się od kilkudziesięciu, a kończą nawet na kilku tysiącach złotych, w zależności od marki i dostępnych w nich funkcji. W naszej porównywarce cenowej znajdziesz najbardziej korzystne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roboty kuchenne</w:t>
      </w:r>
      <w:r>
        <w:rPr>
          <w:rFonts w:ascii="calibri" w:hAnsi="calibri" w:eastAsia="calibri" w:cs="calibri"/>
          <w:sz w:val="24"/>
          <w:szCs w:val="24"/>
        </w:rPr>
        <w:t xml:space="preserve"> dostępne w Internecie, dzięki czemu bez wątpienia znajdziesz urządzenie dopasowane do swoich potrzeb w najniższej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3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2025-12-05T14:49:19+01:00</dcterms:created>
  <dcterms:modified xsi:type="dcterms:W3CDTF">2025-12-05T14:49:19+01:00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