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ACV z technologią zbiornik w zbiorniku.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&lt;strong&gt;Kotły ACV&lt;/strong&gt; to urządzenia produkowane przez międzynarodową firmę. Główną technologią przedsiębiorstwa jest zastosowanie stali nierdzewnej do magazynowania wody w wysokiej temperaturze. Dziś przedstawiamy, jak to rozwiązanie zostało wykorzystane w przypadku kotłów ACV.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ACV ze stali nierdzewnej. Co potrafią?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Kotły ACV</w:t>
      </w:r>
      <w:r>
        <w:rPr>
          <w:rFonts w:ascii="calibri" w:hAnsi="calibri" w:eastAsia="calibri" w:cs="calibri"/>
          <w:sz w:val="24"/>
          <w:szCs w:val="24"/>
        </w:rPr>
        <w:t xml:space="preserve">, czyli produkcji firmy ACV, która produkuje urządzenia ze stali nierdzewnej, które charakteryzują się bardzo długą żywotnością. Obecnie tworzy innowacyjne udogodnienia związane z ciepłą wodą. Wszystko jest w możliwie największym stopniu ekologiczne i przyjazne dla środowiska. A i nie tylko dla niego, ponieważ firma ta koncentruje się na zaspokojeniu potrzeb i oczekiwań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ACV - technologia "zbiornik w zbiorniku"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rozwiązanie "zbiornika w zbiorniku",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ACV</w:t>
      </w:r>
      <w:r>
        <w:rPr>
          <w:rFonts w:ascii="calibri" w:hAnsi="calibri" w:eastAsia="calibri" w:cs="calibri"/>
          <w:sz w:val="24"/>
          <w:szCs w:val="24"/>
        </w:rPr>
        <w:t xml:space="preserve"> stanowią rezerwuar ciepłej wody użytkowej, który gwarantuje utrzymanie stałej i równomiernej temperatury przy optymalnych kosztach eksploatacji. Woda jest zmagazynowana w zewnętrznym pojemniku. Wewnętrzny jest natomiast zbiornikiem grzewczym. Jego ścianki wykonano ze stali nierdzewnej. Służą one jako przekaźnik ciepła pomiędzy wewnętrznym pojemnikiem a wodą znajdującą się w zbiorniku zewnętrznym.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środowisko i portfel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zorganizowana budowa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kotły ACV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ekonomicznym rozwiązaniem. Co jednak rzadko się zdarza, ergonomia urządzenia doskonale współgra z niskim wpływem na środowisko naturalne, co pozwala mówić o tym produkcie jako "ekologicznym". Zależnie od naszych potrzeb możemy wybrać zbiorniki o różnej pojemności. Dodatkowym atutem jest technologia samoczyszczenia się z kamienia kotłowego.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tly/p:AC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2025-12-05T13:51:25+01:00</dcterms:created>
  <dcterms:modified xsi:type="dcterms:W3CDTF">2025-12-05T13:51:25+01:00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