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Monnari na Ceneo - sprawdź, co jest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produkująca torebki Monnari na Ceneo wychodzi naprzeciw swoim klientom. Projekty ich torebek spełnią wymagania nawet najbardziej wymagających klientek. Sprawdź jakie torebki są teraz w modzie.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Monnari na Ceneo - przegląd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Torebki Monnari na Ceneo</w:t>
      </w:r>
      <w:r>
        <w:rPr>
          <w:rFonts w:ascii="calibri" w:hAnsi="calibri" w:eastAsia="calibri" w:cs="calibri"/>
          <w:sz w:val="24"/>
          <w:szCs w:val="24"/>
        </w:rPr>
        <w:t xml:space="preserve">, to duży wybór dla każdej kobiety, która ceni sobie różnorodność, swobodę oraz unikalny design. Torebki, to nie tylko "pojemniki", w których przenosimy sobie różne, inne rzeczy, ale to coś więcej. Torebki to zwieńczenie każde damskiej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Monnari na Ceneo idealnie pasują do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Myślisz, że to nieprawda? Nic jednak bardziej mylnego.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torebek Monnari na Ceneo</w:t>
      </w:r>
      <w:r>
        <w:rPr>
          <w:rFonts w:ascii="calibri" w:hAnsi="calibri" w:eastAsia="calibri" w:cs="calibri"/>
          <w:sz w:val="24"/>
          <w:szCs w:val="24"/>
        </w:rPr>
        <w:t xml:space="preserve"> jest tak duży, że każda z Pań znajdzie torebkę dopasowaną do jej stylu, osobowości, nawyków i przyzwyczajeń.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Monnari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stylu listonoszki sprawdzą się dla pań, które wygodę stawiają na pierwszym miejscu. Noszenie torebki na ramieniu daje większą swobodę ruchów i mniej odczuwa się ciężar rzeczy, które się z niej znajdują. Ponadto torebki listonoszki są teraz w modzie i świetnie pasują do prawie każdej stylizacji.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Torebka na eleganckie wyjścia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za niedługo jakąś ważna biznesową kolację lub uroczystość c w gronie rodziny i znajomych ? Pewnie zastanawiasz się, jaka torebka będzie pasować do Twojej kreacji na ten wieczór. My polecamy wybór tradycyjnej kopertówki. Zmieścisz w niej wszystko, co potrzebne: klucze, telefon, dokumenty. Kopertówki świetnie podkreślają styl i są dobrze widziane w tego typu uroczystościach.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p:Monnar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2026-05-24T01:29:46+02:00</dcterms:created>
  <dcterms:modified xsi:type="dcterms:W3CDTF">2026-05-24T01:29:46+02:00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