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Nike na Ceneo.pl</w:t>
      </w:r>
    </w:p>
    <w:p>
      <w:pPr>
        <w:spacing w:before="0" w:after="500" w:line="264" w:lineRule="auto"/>
      </w:pPr>
      <w:r>
        <w:rPr>
          <w:rFonts w:ascii="calibri" w:hAnsi="calibri" w:eastAsia="calibri" w:cs="calibri"/>
          <w:sz w:val="36"/>
          <w:szCs w:val="36"/>
          <w:b/>
        </w:rPr>
        <w:t xml:space="preserve">Chyba nikomu nie trzeba przybliżać firmy Nike. Znana marka produkująca odzież casualową i sportową od wielu lat ubiera niemal wszystkie kraje świata. Niezależnie od rodzaju ubioru Nike stawia w swoich projektach na obecnie panujące trendy oraz wygodę. Tym razem dowiemy się co sprawia, że bluzy męskie Nike na Ceneo.pl każdego roku są tak bardzo pożądane przez panów.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Nike na Ceneo.pl</w:t>
      </w:r>
      <w:r>
        <w:rPr>
          <w:rFonts w:ascii="calibri" w:hAnsi="calibri" w:eastAsia="calibri" w:cs="calibri"/>
          <w:sz w:val="52"/>
          <w:szCs w:val="52"/>
          <w:b/>
        </w:rPr>
        <w:t xml:space="preserve"> - chwilowy trend, czy uniwersalna moda?</w:t>
      </w:r>
    </w:p>
    <w:p>
      <w:pPr>
        <w:spacing w:before="0" w:after="300"/>
      </w:pPr>
    </w:p>
    <w:p>
      <w:r>
        <w:rPr>
          <w:rFonts w:ascii="calibri" w:hAnsi="calibri" w:eastAsia="calibri" w:cs="calibri"/>
          <w:sz w:val="24"/>
          <w:szCs w:val="24"/>
        </w:rPr>
        <w:t xml:space="preserve">Patrząc na historię firmy wydawać by się mogło, że posiadacze ubrań realizują w pewnym stopniu amerykański sen. W końcu Nike rozpoczynało swoją działalność od produkcji w garażu i nic nie wskazywało, że sukces osiągnie tak duży rozmiar. Początkowo jej działalność skierowana była w stronę tworzenia butów dla biegaczy, a z czasem koncentracja marki przeszła także na odzież. Tak więc </w:t>
      </w:r>
      <w:r>
        <w:rPr>
          <w:rFonts w:ascii="calibri" w:hAnsi="calibri" w:eastAsia="calibri" w:cs="calibri"/>
          <w:sz w:val="24"/>
          <w:szCs w:val="24"/>
          <w:b/>
        </w:rPr>
        <w:t xml:space="preserve">bluzy męskie Nike na Ceneo.pl</w:t>
      </w:r>
      <w:r>
        <w:rPr>
          <w:rFonts w:ascii="calibri" w:hAnsi="calibri" w:eastAsia="calibri" w:cs="calibri"/>
          <w:sz w:val="24"/>
          <w:szCs w:val="24"/>
        </w:rPr>
        <w:t xml:space="preserve"> nie są z pewnością chwilową ciekawostką, a wręcz kontynuacją sukcesu z przeszłości. Patrząc na to jak długo stanowią dla konsumentów wyznacznik ulicznej mody można stwierdzić, że jeszcze sporo czasu upłynie zanim coś w tej kwestii ulegnie zmianie.</w:t>
      </w:r>
    </w:p>
    <w:p>
      <w:pPr>
        <w:spacing w:before="0" w:after="500" w:line="264" w:lineRule="auto"/>
      </w:pPr>
      <w:r>
        <w:rPr>
          <w:rFonts w:ascii="calibri" w:hAnsi="calibri" w:eastAsia="calibri" w:cs="calibri"/>
          <w:sz w:val="36"/>
          <w:szCs w:val="36"/>
          <w:b/>
        </w:rPr>
        <w:t xml:space="preserve">Just do it! Slogan, który na stałe wpisał się w nasze życie.</w:t>
      </w:r>
    </w:p>
    <w:p>
      <w:pPr>
        <w:spacing w:before="0" w:after="300"/>
      </w:pPr>
    </w:p>
    <w:p>
      <w:r>
        <w:rPr>
          <w:rFonts w:ascii="calibri" w:hAnsi="calibri" w:eastAsia="calibri" w:cs="calibri"/>
          <w:sz w:val="24"/>
          <w:szCs w:val="24"/>
        </w:rPr>
        <w:t xml:space="preserve">Istnieją dwie teorie dotyczące słynnego sloganu, który kojarzy się bezpośrednio z firmą. Do tego stopnia, że </w:t>
      </w:r>
      <w:r>
        <w:rPr>
          <w:rFonts w:ascii="calibri" w:hAnsi="calibri" w:eastAsia="calibri" w:cs="calibri"/>
          <w:sz w:val="24"/>
          <w:szCs w:val="24"/>
          <w:i/>
          <w:iCs/>
        </w:rPr>
        <w:t xml:space="preserve">bluzy męskie Nike na Ceneo.pl</w:t>
      </w:r>
      <w:r>
        <w:rPr>
          <w:rFonts w:ascii="calibri" w:hAnsi="calibri" w:eastAsia="calibri" w:cs="calibri"/>
          <w:sz w:val="24"/>
          <w:szCs w:val="24"/>
        </w:rPr>
        <w:t xml:space="preserve"> są także ozdabiane tym hasłem reklamowym. Pierwsza z nich zakłada, że Dan Wieden, współzałożyciel agencji, z którą współpracował Nike, chciał nagrodzić postawę zespołu i zaczął komplementować podobnymi słowami do tych, które finalnie kojarzymy. Druga teoria sugeruje inspiracje Wiedena ostatnimi słowami mordercy Gary'ego Gilmore'a, który przed śmiercią powiedział "Let's do it". Mówi się, że Wieden po przeczytaniu tych słów w gazecie zmodyfikował je pod swój brand.</w:t>
      </w:r>
    </w:p>
    <w:p>
      <w:pPr>
        <w:spacing w:before="0" w:after="500" w:line="264" w:lineRule="auto"/>
      </w:pPr>
      <w:r>
        <w:rPr>
          <w:rFonts w:ascii="calibri" w:hAnsi="calibri" w:eastAsia="calibri" w:cs="calibri"/>
          <w:sz w:val="36"/>
          <w:szCs w:val="36"/>
          <w:b/>
        </w:rPr>
        <w:t xml:space="preserve">Jakie bluzy męskie Nike na Ceneo.pl są dostępne?</w:t>
      </w:r>
    </w:p>
    <w:p>
      <w:pPr>
        <w:spacing w:before="0" w:after="300"/>
      </w:pPr>
    </w:p>
    <w:p>
      <w:r>
        <w:rPr>
          <w:rFonts w:ascii="calibri" w:hAnsi="calibri" w:eastAsia="calibri" w:cs="calibri"/>
          <w:sz w:val="24"/>
          <w:szCs w:val="24"/>
        </w:rPr>
        <w:t xml:space="preserve">Jak widać historie związane z firmą Nike są bardzo ciekawe. Mimo upływu lat ubrania i obuwie cieszą się ogromną popularnością i z roku na rok przynoszą coraz większe zyski amerykańskiej firmy. </w:t>
      </w:r>
      <w:hyperlink r:id="rId7" w:history="1">
        <w:r>
          <w:rPr>
            <w:rFonts w:ascii="calibri" w:hAnsi="calibri" w:eastAsia="calibri" w:cs="calibri"/>
            <w:color w:val="0000FF"/>
            <w:sz w:val="24"/>
            <w:szCs w:val="24"/>
            <w:u w:val="single"/>
          </w:rPr>
          <w:t xml:space="preserve">Bluzy męskie Nike na Ceneo.pl </w:t>
        </w:r>
      </w:hyperlink>
      <w:r>
        <w:rPr>
          <w:rFonts w:ascii="calibri" w:hAnsi="calibri" w:eastAsia="calibri" w:cs="calibri"/>
          <w:sz w:val="24"/>
          <w:szCs w:val="24"/>
        </w:rPr>
        <w:t xml:space="preserve">są dostępne w wielu modelach i wariantach kolorystycznych. Dodatkowo możemy za sprawą porównywarki sprawdzić, która oferta cenowa będzie najbardziej korzystna dla nas jako klienta.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uzy_meskie/p:Nik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2025-12-05T12:14:25+01:00</dcterms:created>
  <dcterms:modified xsi:type="dcterms:W3CDTF">2025-12-05T12:14:25+01:00</dcterms:modified>
</cp:coreProperties>
</file>

<file path=docProps/custom.xml><?xml version="1.0" encoding="utf-8"?>
<Properties xmlns="http://schemas.openxmlformats.org/officeDocument/2006/custom-properties" xmlns:vt="http://schemas.openxmlformats.org/officeDocument/2006/docPropsVTypes"/>
</file>