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buty New Balance damskie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Podpowiadamy: zobacz buty New Balance damskie na Ceneo.pl i dopasuj odpowiedni model do swojego indywidualnego stylu oraz określonych potrzeb. Szybki sposób na zakupy bez wychodzenia z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jakie obuwie zakupić na jesienne, chłodniejsze dni? W takim razie koniecznie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zobacz zobacz buty New Balance damskie na Ceneo.pl</w:t>
      </w:r>
      <w:r>
        <w:rPr>
          <w:rFonts w:ascii="calibri" w:hAnsi="calibri" w:eastAsia="calibri" w:cs="calibri"/>
          <w:sz w:val="24"/>
          <w:szCs w:val="24"/>
        </w:rPr>
        <w:t xml:space="preserve">! Możesz dopasować odpowiedni model do swojego własnego stylu oraz potrzeb. Sprawdźmy, który wzór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Trendy na wysokim poziomie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Współcześnie marki sportowe wychodzą naprzeciw oczekiwaniom klientów.Tworzone są produkty, które zachowały sportowy charakter, jednak mają w sobie również szczyptę nowoczesności i najnowszych trendów. Aby się o tym przekonać </w:t>
      </w:r>
      <w:r>
        <w:rPr>
          <w:rFonts w:ascii="calibri" w:hAnsi="calibri" w:eastAsia="calibri" w:cs="calibri"/>
          <w:sz w:val="24"/>
          <w:szCs w:val="24"/>
          <w:b/>
        </w:rPr>
        <w:t xml:space="preserve">zobacz buty New Balance damskie na Ceneo.pl</w:t>
      </w:r>
      <w:r>
        <w:rPr>
          <w:rFonts w:ascii="calibri" w:hAnsi="calibri" w:eastAsia="calibri" w:cs="calibri"/>
          <w:sz w:val="24"/>
          <w:szCs w:val="24"/>
        </w:rPr>
        <w:t xml:space="preserve">. Marka przygotowała oryginalne modele na sezon jesienny. Możesz korzystać z nich podczas drogi do pracy, długich spacerów oraz ćwiczeń fizycznych na świeżym powietrzu lub na siłowni. Jest to obuwie bardzo wygodne i komfortowe.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Zobacz buty New Balance damskie na Ceneo.pl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i przekonaj się sama!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wiesz jeszcze, który model, wzór i kolor najbardziej Ci się podoba,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zobacz buty New Balance damskie na Ceneo.pl</w:t>
      </w:r>
      <w:r>
        <w:rPr>
          <w:rFonts w:ascii="calibri" w:hAnsi="calibri" w:eastAsia="calibri" w:cs="calibri"/>
          <w:sz w:val="24"/>
          <w:szCs w:val="24"/>
        </w:rPr>
        <w:t xml:space="preserve"> i porównaj ze sobą kilka rodzajów pod względem parametrów, ceny i wyglądu. W ten sposób szybciej podejmiesz decyzję bez wychodzenia z domu i jeszcze zdążysz przed ochłodzeniem w pogodzie!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Buty_damskie/p:New_Balanc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2026-08-16T23:28:40+02:00</dcterms:created>
  <dcterms:modified xsi:type="dcterms:W3CDTF">2026-08-16T23:28:40+02:00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