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patelni do swojej kuchni, lecz nie wiesz które będą najlepsze i sprostają Twoim wymaganiom? &lt;strong&gt;Patelnie Granit na Ceneo&lt;/strong&gt; to produkty cechujące się wysoką jakością, które sprawdzą się doskonale podczas gotowania różnych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 - gotuj jak szef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Granit na Ceneo </w:t>
      </w:r>
      <w:r>
        <w:rPr>
          <w:rFonts w:ascii="calibri" w:hAnsi="calibri" w:eastAsia="calibri" w:cs="calibri"/>
          <w:sz w:val="24"/>
          <w:szCs w:val="24"/>
        </w:rPr>
        <w:t xml:space="preserve">to produkty, dzięki którym w krótkim czasie przygotujesz swoje ulubione potrawy. Cechują się one wysoką jakością oraz są stworzone dla różnych zastosowań. Jeśli lubisz gotować i spędzać w ten sposób swój wolny czas to koniecznie sprawdź ofertę profesjonalnych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Gotuj, smaż i grilluj swoje ulubione potrawy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Granitowe patelnie sprawdzą się doskonale podczas smażenia oraz grillowania. Ich głównym składnikiem jest najczęściej: teflon, stal nierdzewna, a także emalia.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Granit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odkształcają się z czasem, gdyż są stworzone w oparciu o najlepsze materiały. Warto dodać, że żywność do nich nie przywiera, dzięki temu że rozprowadzają one ciepło równomiernie po całej swojej powierzchni.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jakich jeszcze nie widziałeś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Granit na Ceneo</w:t>
      </w:r>
      <w:r>
        <w:rPr>
          <w:rFonts w:ascii="calibri" w:hAnsi="calibri" w:eastAsia="calibri" w:cs="calibri"/>
          <w:sz w:val="24"/>
          <w:szCs w:val="24"/>
        </w:rPr>
        <w:t xml:space="preserve">jest bardzo łatwo utrzymać w czystości. Można śmiało wykorzystywać je do gotowania pozbawionego tłuszczu. Jedz zdrowo i ciesz się życiem! Do ciekawych rozwiązań, zastosowanych w tych produktach należy odpinana rączka, która nie przyjmuje ciepła. Kupując te produkty możesz zapomnieć o problemie na kilka kolejnych lat, tym bardziej że po zakupie otrzymujesz gwarancję, która w niektórych przypadkach jest ważna nawet 10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telnie/Powloka:Grani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