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Suszarki i ociekacze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chyba najbardziej oblegane pomieszczenie w każdym domu. Warto zadbać, aby było tam zawsze czysto - ułatwią Ci to gadżety przedstawione w dzisiejszym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to, aby proces mycia naczyń nie był tak czasochłonny i męczący? Chcesz mieć suche naczynia bez najmniejszego wysiłku i marnowania czasu na ręczne wycieranie?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Suszarki i ociekacze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odpowiedź na Twoje pytania!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Suszarki i ociekacze - Ceneo.pl - niezbędny gadżet do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Mycie naczyń to jedna z najbardziej nielubianych czynności, którą trzeba wykonać w domu. Dla osób, które nie posiadają zmywarki wiąże się to z dużą stratą czasu - naczynia najpierw trzeba umyć, a później dokładnie je wytrzeć, aby nie zostały na nich żadne smugi. Jednak istnieje dużo lepsze rozwiązanie! </w:t>
      </w:r>
      <w:r>
        <w:rPr>
          <w:rFonts w:ascii="calibri" w:hAnsi="calibri" w:eastAsia="calibri" w:cs="calibri"/>
          <w:sz w:val="24"/>
          <w:szCs w:val="24"/>
          <w:b/>
        </w:rPr>
        <w:t xml:space="preserve">Suszarki i ociekacze - Ceneo.pl</w:t>
      </w:r>
      <w:r>
        <w:rPr>
          <w:rFonts w:ascii="calibri" w:hAnsi="calibri" w:eastAsia="calibri" w:cs="calibri"/>
          <w:sz w:val="24"/>
          <w:szCs w:val="24"/>
        </w:rPr>
        <w:t xml:space="preserve">, to kuchenne gadżety, dzięki którym Twoje naczynia, w naprawdę krótkim czasie będą suche, a Ty nie stracisz czasu na ich ręczne wycieranie.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suszarek i ociekaczy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Twoich potrzeb znajdziesz różne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suszarek i ociekaczy - Ceneo.pl</w:t>
      </w:r>
      <w:r>
        <w:rPr>
          <w:rFonts w:ascii="calibri" w:hAnsi="calibri" w:eastAsia="calibri" w:cs="calibri"/>
          <w:sz w:val="24"/>
          <w:szCs w:val="24"/>
        </w:rPr>
        <w:t xml:space="preserve">. Wśród dostępnych modeli znajdziesz zarówno te do montowania w szafkach i w szufladach, jak również modele standardowe, które możesz postawić na szafce obok zlewu czy gdziekolwiek zechcesz. Wszystkie wyposażone są w wygodne przegródki, dzięki którym z łatwością wysuszysz wszystkie umyte naczynia.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szarki_i_ociekacz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2026-04-21T10:47:06+02:00</dcterms:created>
  <dcterms:modified xsi:type="dcterms:W3CDTF">2026-04-21T10:47:06+02:00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