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Okapy Maan - odprowadzanie wilgoci z kuchni</w:t>
      </w:r>
    </w:p>
    <w:p>
      <w:pPr>
        <w:spacing w:before="0" w:after="500" w:line="264" w:lineRule="auto"/>
      </w:pPr>
      <w:r>
        <w:rPr>
          <w:rFonts w:ascii="calibri" w:hAnsi="calibri" w:eastAsia="calibri" w:cs="calibri"/>
          <w:sz w:val="36"/>
          <w:szCs w:val="36"/>
          <w:b/>
        </w:rPr>
        <w:t xml:space="preserve">&lt;strong&gt;Okapy Maan&lt;/strong&gt; oferują różnorodne rozwiązania, jeśli chodzi o odprowadzanie nadmiaru wilgoci z kuchni. Mamy możliwość wyboru odpowiedniego egzemplarza pod kątem funkcjonalności, możliwości montażu, wydajności, a także estetyki.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Okapy Maan - pozbądź się pary wodnej z twojej kuchni</w:t>
      </w:r>
    </w:p>
    <w:p>
      <w:pPr>
        <w:spacing w:before="0" w:after="300"/>
      </w:pPr>
      <w:r>
        <w:rPr>
          <w:rFonts w:ascii="calibri" w:hAnsi="calibri" w:eastAsia="calibri" w:cs="calibri"/>
          <w:sz w:val="24"/>
          <w:szCs w:val="24"/>
        </w:rPr>
        <w:t xml:space="preserve">Jednym z wieku elementów, na które powinniśmy zwrócić uwagę przy projektowaniu kuchni, jest okap. Urządzenie to ma za zadanie odprowadzać gorącą parę wodną i zawarte w niej substancje. Ich kumulująca się obecność w kuchni powodowałaby grzybienie, a osiadające tłuszcze i inne "aromatyczne" substancje dodałyby sporo plam i nieprzyjemnych zapachów. </w:t>
      </w:r>
      <w:r>
        <w:rPr>
          <w:rFonts w:ascii="calibri" w:hAnsi="calibri" w:eastAsia="calibri" w:cs="calibri"/>
          <w:sz w:val="24"/>
          <w:szCs w:val="24"/>
          <w:b/>
        </w:rPr>
        <w:t xml:space="preserve">Okapy Maan</w:t>
      </w:r>
      <w:r>
        <w:rPr>
          <w:rFonts w:ascii="calibri" w:hAnsi="calibri" w:eastAsia="calibri" w:cs="calibri"/>
          <w:sz w:val="24"/>
          <w:szCs w:val="24"/>
        </w:rPr>
        <w:t xml:space="preserve"> pozwolą sprawnie uporać się z tego typu "wydzielinami".</w:t>
      </w:r>
    </w:p>
    <w:p>
      <w:pPr>
        <w:spacing w:before="0" w:after="300"/>
      </w:pPr>
    </w:p>
    <w:p>
      <w:pPr>
        <w:jc w:val="center"/>
      </w:pPr>
      <w:r>
        <w:pict>
          <v:shape type="#_x0000_t75" style="width:640px; height:48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Okapy Maan - co wybrać: pochłaniacz czy wyciąg?</w:t>
      </w:r>
    </w:p>
    <w:p>
      <w:pPr>
        <w:spacing w:before="0" w:after="300"/>
      </w:pPr>
      <w:r>
        <w:rPr>
          <w:rFonts w:ascii="calibri" w:hAnsi="calibri" w:eastAsia="calibri" w:cs="calibri"/>
          <w:sz w:val="24"/>
          <w:szCs w:val="24"/>
        </w:rPr>
        <w:t xml:space="preserve">Zależnie od naszych potrzeb i zastanych warunków, możemy się zdecydować na urządzenie, które będzie działało jako wyciąg, bądź jako pochłaniacz. Obecnie większość dostępnych na rynku </w:t>
      </w:r>
      <w:r>
        <w:rPr>
          <w:rFonts w:ascii="calibri" w:hAnsi="calibri" w:eastAsia="calibri" w:cs="calibri"/>
          <w:sz w:val="24"/>
          <w:szCs w:val="24"/>
          <w:i/>
          <w:iCs/>
        </w:rPr>
        <w:t xml:space="preserve">okapów Maan</w:t>
      </w:r>
      <w:r>
        <w:rPr>
          <w:rFonts w:ascii="calibri" w:hAnsi="calibri" w:eastAsia="calibri" w:cs="calibri"/>
          <w:sz w:val="24"/>
          <w:szCs w:val="24"/>
        </w:rPr>
        <w:t xml:space="preserve"> może pracować na oba sposoby. Pochłaniacz oznacza zamknięty obieg powietrza, gdzie jest ono przepuszczone przez odpowiednie filtry i oczyszczacze. Wyciąg będzie potrzebował natomiast połączenia z szybem kominowym lub wentylacyjnym, poprzez który odprowadzi parę wodną na zewnątrz.</w:t>
      </w:r>
    </w:p>
    <w:p>
      <w:pPr>
        <w:spacing w:before="0" w:after="500" w:line="264" w:lineRule="auto"/>
      </w:pPr>
      <w:r>
        <w:rPr>
          <w:rFonts w:ascii="calibri" w:hAnsi="calibri" w:eastAsia="calibri" w:cs="calibri"/>
          <w:sz w:val="36"/>
          <w:szCs w:val="36"/>
          <w:b/>
        </w:rPr>
        <w:t xml:space="preserve">Optymalne warunki pracy</w:t>
      </w:r>
    </w:p>
    <w:p>
      <w:pPr>
        <w:spacing w:before="0" w:after="300"/>
      </w:pPr>
      <w:r>
        <w:rPr>
          <w:rFonts w:ascii="calibri" w:hAnsi="calibri" w:eastAsia="calibri" w:cs="calibri"/>
          <w:sz w:val="24"/>
          <w:szCs w:val="24"/>
        </w:rPr>
        <w:t xml:space="preserve">Wybierając </w:t>
      </w:r>
      <w:r>
        <w:rPr>
          <w:rFonts w:ascii="calibri" w:hAnsi="calibri" w:eastAsia="calibri" w:cs="calibri"/>
          <w:sz w:val="24"/>
          <w:szCs w:val="24"/>
          <w:b/>
        </w:rPr>
        <w:t xml:space="preserve">okapy Maan</w:t>
      </w:r>
      <w:r>
        <w:rPr>
          <w:rFonts w:ascii="calibri" w:hAnsi="calibri" w:eastAsia="calibri" w:cs="calibri"/>
          <w:sz w:val="24"/>
          <w:szCs w:val="24"/>
        </w:rPr>
        <w:t xml:space="preserve"> możemy zdecydować się na modele przeznaczone do zabudowy podtynkowej, jeśli cenimy sobie minimalistyczny wystrój kuchni, albo też klasyczne rozwiązania kominkowe. Innym jeszcze rozwiązaniem są okapy wyspowe, przeznaczone do kuchenek, które nie są zamontowane przy ścianie. Za każdym razem powinniśmy dobrać rozmiar okapu do wielkości płyty grzewczej kuchenki (minimalnie, może być większy). Powinien być zawieszony natomiast około 70 centymetrów od powierzchni grzewczej.</w:t>
      </w:r>
    </w:p>
    <w:p>
      <w:pPr>
        <w:spacing w:before="0" w:after="300"/>
      </w:pPr>
      <w:r>
        <w:rPr>
          <w:rFonts w:ascii="calibri" w:hAnsi="calibri" w:eastAsia="calibri" w:cs="calibri"/>
          <w:sz w:val="24"/>
          <w:szCs w:val="24"/>
        </w:rPr>
        <w:t xml:space="preserve">Sprawdź całą ofertę w porównywarce cenowej: </w:t>
      </w:r>
      <w:hyperlink r:id="rId8" w:history="1">
        <w:r>
          <w:rPr>
            <w:rFonts w:ascii="calibri" w:hAnsi="calibri" w:eastAsia="calibri" w:cs="calibri"/>
            <w:color w:val="0000FF"/>
            <w:sz w:val="24"/>
            <w:szCs w:val="24"/>
            <w:u w:val="single"/>
          </w:rPr>
          <w:t xml:space="preserve">https://www.ceneo.pl/Okapy/p:Maan.htm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Okapy/p:Maa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2026-02-26T18:56:20+01:00</dcterms:created>
  <dcterms:modified xsi:type="dcterms:W3CDTF">2026-02-26T18:56:20+01:00</dcterms:modified>
</cp:coreProperties>
</file>

<file path=docProps/custom.xml><?xml version="1.0" encoding="utf-8"?>
<Properties xmlns="http://schemas.openxmlformats.org/officeDocument/2006/custom-properties" xmlns:vt="http://schemas.openxmlformats.org/officeDocument/2006/docPropsVTypes"/>
</file>