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monitorów - jak wybrać ten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monitora nie jest najprostszą sprawą. Przy podjęciu decyzji powinniśmy zwrócić uwagę na wiele czynników. Jednak najważniejszym jest określenie do czego monitor ma nam służyć. W wyborze odpowiedniego sprzętu dużym ułatwieniem są rankingi monitorów.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dobrego monitora to jedna jedna z najważniejszych decyzji podczas kompletowania sprzętu towarzyszącego komputerowi. Warto więc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rankingami monitorów</w:t>
      </w:r>
      <w:r>
        <w:rPr>
          <w:rFonts w:ascii="calibri" w:hAnsi="calibri" w:eastAsia="calibri" w:cs="calibri"/>
          <w:sz w:val="24"/>
          <w:szCs w:val="24"/>
        </w:rPr>
        <w:t xml:space="preserve"> przygotowanych przez profesjonalistów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monitorów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monitorów</w:t>
      </w:r>
      <w:r>
        <w:rPr>
          <w:rFonts w:ascii="calibri" w:hAnsi="calibri" w:eastAsia="calibri" w:cs="calibri"/>
          <w:sz w:val="24"/>
          <w:szCs w:val="24"/>
        </w:rPr>
        <w:t xml:space="preserve"> to zbiór najciekawszych modeli monitorów w korzystnych cenach. Rankingi są przygotowywane przez osoby będą specjalistami branży oraz przez pracowników sklepów z takim sprzętem. Zaznajamiając się z rankingami podnosimy znacznie poziom posiadanej przez nas wiedzy na temat prawidłowego wyboru monitora. Ważnym jest abyśmy wiedzieli na jakie parametry warto zwrócić uwagę w celu osiągnięcia jak największego zadowolenia. Pierwszym zadaniem z jakim musimy się zmierzyć już przed przeglądnięciem ofert sklepów to określenie przeznaczenia danego monitora. Istotnym jest określić do czego monitor będzie służył - czy tylko do przeglądania stron internetowych i pracy czy też pasjonujemy się w rozgrywkach komputerowych. Jeśli tak., ważnym dla nas powinna być przekątna monitora. Osoby, które w głównej mierze chcą oglądać na komputerze filmy powinny zdecydować się na zakup monitora w rozdzielczości FullHD.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monitora oto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monitorów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przez jeden ze sklepów internetowych. Zachęcamy do zapoznania się z rankingiem i życzymy udanych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