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Kompakty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których czeka urządzanie łazienki, mamy kolejny artykuł. Tym razem skupiamy się na tym, czym są kompakty WC i gdzie pasują.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kompakty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Kompakty WC</w:t>
      </w:r>
      <w:r>
        <w:rPr>
          <w:rFonts w:ascii="calibri" w:hAnsi="calibri" w:eastAsia="calibri" w:cs="calibri"/>
          <w:sz w:val="24"/>
          <w:szCs w:val="24"/>
        </w:rPr>
        <w:t xml:space="preserve"> to wieloczęściowe rozwiązanie. Kupując je, dostajemy w komplecie miskę WC, zbiornik na wodę, system spłukiwania, deskę sedesową (choć nie zawsze) oraz elementy potrzebne do montażu. To akcesoria sanitarne widoczne w całości, żadne z ich elementów nie są chowane pod tynkiem (jak w przypadku niektórych misek WC wiszących).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pomysł dla tych, którzy nie chcą przeprowadzać specjalnej instalacji zakładającej umieszczanie części instalacji sanitarnej pod tynkiem. Kompakty WC są łatwiejsze w montażu i konserwacji.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projektantów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kompaktów WC</w:t>
      </w:r>
      <w:r>
        <w:rPr>
          <w:rFonts w:ascii="calibri" w:hAnsi="calibri" w:eastAsia="calibri" w:cs="calibri"/>
          <w:sz w:val="24"/>
          <w:szCs w:val="24"/>
        </w:rPr>
        <w:t xml:space="preserve"> należą marki takie jak Cersanit, Roca, Ideal Standard, Kerasan, Duravit. Wytwarzają one kompakty z odpływami uniwersalnymi, pionowymi albo poziomymi.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kompakty WC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tam jest najtaniej. Dobrze przed zakupem zapoznać się z zakładkami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kompakty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pozwoli na wybór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