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klosze i abażury do Twojego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to ten element wyposażenia wnętrz, który pełni dwie funkcje. Funkcję praktyczną, która sprawia, że nawet wieczorem czy w nocy w naszym mieszkaniu nie jest ciemno, ale także funkcję dekoracyjną, która powoduje, że lampy nie tylko dają światło, ale także wyglądają tak, że chce się na nie patrzeć. Funkcję tę w dużej mierze zapewniają dodatki takie jak klosze i abażury.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zwrócić uwagę przy wyborze kloszy i abażurów do lamp?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zastanawiacie się właśnie nad tym jaki klosz czy abażur wybrać do Waszych żyrandoli, to jest kilka cech, które warto zawsze brać pod uwagę. </w:t>
      </w:r>
    </w:p>
    <w:p>
      <w:r>
        <w:rPr>
          <w:rFonts w:ascii="calibri" w:hAnsi="calibri" w:eastAsia="calibri" w:cs="calibri"/>
          <w:sz w:val="24"/>
          <w:szCs w:val="24"/>
        </w:rPr>
        <w:t xml:space="preserve">Warto wybrać dobrze, by oświetlenie dopełniało, a nie przytłaczało i psuło przytulność mieszkania.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wybieramy </w:t>
      </w:r>
      <w:r>
        <w:rPr>
          <w:rFonts w:ascii="calibri" w:hAnsi="calibri" w:eastAsia="calibri" w:cs="calibri"/>
          <w:sz w:val="24"/>
          <w:szCs w:val="24"/>
          <w:b/>
        </w:rPr>
        <w:t xml:space="preserve">klosze</w:t>
      </w:r>
      <w:r>
        <w:rPr>
          <w:rFonts w:ascii="calibri" w:hAnsi="calibri" w:eastAsia="calibri" w:cs="calibri"/>
          <w:sz w:val="24"/>
          <w:szCs w:val="24"/>
        </w:rPr>
        <w:t xml:space="preserve"> czy abażury to jest to ważny element, który będzie miał wpływ na wystrój całego mieszkania.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klosze i abażury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te, które są dobrane do kolorów w całym mieszkaniu. Jeżeli mają stanowić dodatek dekoracyjny, który ożywi szare czy białe pomieszczenia, możemy wybrać np. klosze w żywszym kolorze, jeżeli mają stanowić tylko tło - warto zainwestować w </w:t>
      </w:r>
      <w:r>
        <w:rPr>
          <w:rFonts w:ascii="calibri" w:hAnsi="calibri" w:eastAsia="calibri" w:cs="calibri"/>
          <w:sz w:val="24"/>
          <w:szCs w:val="24"/>
          <w:b/>
        </w:rPr>
        <w:t xml:space="preserve">abażur</w:t>
      </w:r>
      <w:r>
        <w:rPr>
          <w:rFonts w:ascii="calibri" w:hAnsi="calibri" w:eastAsia="calibri" w:cs="calibri"/>
          <w:sz w:val="24"/>
          <w:szCs w:val="24"/>
        </w:rPr>
        <w:t xml:space="preserve"> w naturalnym kolorze.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Całość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Zawsze patrz nie tylko na abażur, ale także na to, z czym będzie on zestawiony. Musi on pasować do podstawy lampy, jeżeli tak nie będzie, oświetlenie będzie sprawiać wrażenie chaotycznego, niedobranego poprawnie. Zobacz jak wyglądać będzie on w połączeniu z pozostałymi elementami w mieszkaniu - pamiętaj, że ma być on dodatkiem, który będzie spójny z całością wnętrza.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losze_i_abaz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2026-09-27T01:28:43+02:00</dcterms:created>
  <dcterms:modified xsi:type="dcterms:W3CDTF">2026-09-27T01:28:43+02:00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