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VINCEZA na Ceneo - jakość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butów, które poza wygodą i wysoką jakością wykonania nie będą kosztowały majątku? Buty damskie VINCEZA na Ceneo to miejsce, w którym znajdziesz swoje wymarzone buty w najkorzystniejszych cenach.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VINCEZA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kobieta pewne zna to uczucie, kiedy szykując stylizację na ważne wydarzenie nie może dobrać z posiadanej garderoby pasującego, wygodnego obuwia. Buty damskie dzięki posiadanym detalom, wysokości i kształcie obcasa oraz materiału potrafią całkowicie zmieniać charakter całości. Każda z nas przeżywała to przynajmniej kilka razy w życiu. Z myślą o tym, że buty damskie często kupuje się na konkretną okazję i nie używa na co dzień- stworzyliśmy bazę wielu produktów i marek z których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VINCEZA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Must have obuwnicze każdej kobiety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damskiej szefie bez względu na to jak ubiera się na co dzień powinno znajdować się kilka stałych elementów.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VINCEZA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je wszystkie. Pierwszym, niezbędnym elementem każdej stylizacji są baleriny. Można wybierać je spośród zabudowanych oraz tych z wyciętymi palcami. Kolejną propozycją są czółenka. Te klasyczne i bardzo stylowe buty na obcasie przydadzą się do wieczornych stylizacji, na wesela, bale ale także do eleganckich stylizacji biznesowych.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VINCEZA na Ceneo</w:t>
      </w:r>
      <w:r>
        <w:rPr>
          <w:rFonts w:ascii="calibri" w:hAnsi="calibri" w:eastAsia="calibri" w:cs="calibri"/>
          <w:sz w:val="24"/>
          <w:szCs w:val="24"/>
        </w:rPr>
        <w:t xml:space="preserve"> to także różnorodne półbuty, które nadadzą się do codziennych stylizacji. Zapewnią wygodę i komfort.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VINCE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2026-02-26T14:23:02+01:00</dcterms:created>
  <dcterms:modified xsi:type="dcterms:W3CDTF">2026-02-26T14:23:02+01:00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