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Laptopy - Ceneo.pl na każdy budżet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szukasz najlepszego laptopa odpowiadającego Twoim potrzebom, niezależnie od tego, czy jesteś kreatywny, graczem, czy też uzależniony od Netflix odpowiedni laptop, to dzisiaj już standard. Sprawdź, co wybrać,aby nie przepłacić.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Laptopy - Ceneo.pl na Twoją kieszeń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Świat laptopów się zmienia. Nowe procesory centralne i graficzne - takie jak: przenośne, dyskretne procesory graficzne - oferują laptopy, które są cieńsze, lżejsze i szybsze niż kiedykolwiek wcześniej, nawet laptopy do gier. A postępy są coraz większe i warto zorientować się na, co zwrócić uwagę przy zakupie nowego laptopa. Pomocne w tym temacie będzie użycie porównywarki cen np.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Laptopy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Takie porównywanie cen pomoże Ci nie przepłacić za nowy sprzęt i zyskać satysfakcję z zakupu.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40px; height:4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pomoże w wyborze odpowiedniego sprzętu dla Ciebie 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np. niedrogiego czterordzeniowego laptopa, który ma mniej niż trzy czwarte grubości cala lub interesuje Cię laptop o dużej mocy obliczeniowe do zadań codziennych lub pracy, to wiesz, że będziesz musiał wybrać odpowiedni sprzęt do swoich preferencji. Porównywarka: </w:t>
      </w:r>
      <w:r>
        <w:rPr>
          <w:rFonts w:ascii="calibri" w:hAnsi="calibri" w:eastAsia="calibri" w:cs="calibri"/>
          <w:sz w:val="24"/>
          <w:szCs w:val="24"/>
          <w:b/>
        </w:rPr>
        <w:t xml:space="preserve">Laptopy - Ceneo.pl</w:t>
      </w:r>
      <w:r>
        <w:rPr>
          <w:rFonts w:ascii="calibri" w:hAnsi="calibri" w:eastAsia="calibri" w:cs="calibri"/>
          <w:sz w:val="24"/>
          <w:szCs w:val="24"/>
        </w:rPr>
        <w:t xml:space="preserve"> za pomocą odpowiedni filtrów pozwoli Ci na szybkie wyselekcjonowanie odpowiedniego urządzenia dla Ciebie. Dzięki temu będziesz miał dobrze dobrany laptop, a to jest w dzisiejszym czasie bardzo istotne. Laptopy w użytku codziennym stały się już standardem.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Wygląd laptopa jest ważny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Laptopy Ceneo.pl </w:t>
      </w:r>
      <w:r>
        <w:rPr>
          <w:rFonts w:ascii="calibri" w:hAnsi="calibri" w:eastAsia="calibri" w:cs="calibri"/>
          <w:sz w:val="24"/>
          <w:szCs w:val="24"/>
        </w:rPr>
        <w:t xml:space="preserve">można w szybki prosty sposób przejrzeć dostępne modele. Odpowiedni design laptopa jest bardzo ważny szczególnie dla osób ceniących sobie nietuzinkową estetykę. Warto zobaczyć i porównać, to co Nam się podoba.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Laptop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2026-04-18T15:10:37+02:00</dcterms:created>
  <dcterms:modified xsi:type="dcterms:W3CDTF">2026-04-18T15:10:37+02:00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