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funkcjonalnej torby i walizki w mieście Kraków? Na Ceneo znajduje się wiele ofert, które z pewnością przyciągną Twoją uwagę. Sprawdź i wybierz modele spełniające wszystkie Twoje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dopasowane do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Bagaż często stanowi sporo problem w czasie podróży, zwłaszcza gdy jego waga lub wielkość jest nieodpowiednia. Na szczęście obecni producenci dwoją się i troją w projektowaniu funkcjonalnych produktów. Pod frazą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Kraków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znajdziemy szeroki wybór pod względem wymiarów, kolorów i możliwości bagażu.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i walizki w mieście Kraków na Ceneo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jaki model się zdecydujemy w dużej mierze zależeć będzie od rodzaju podróży. Jeśli naszym środkiem transportu będzie samolot musimy wziąć pod uwagę, że linie lotnicze mają pewne ograniczenia, co do wymiarów i wagi walizek.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i waga walizki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to, z jakiego tworzywa zrobiona jest torba i ile waży. </w:t>
      </w:r>
      <w:r>
        <w:rPr>
          <w:rFonts w:ascii="calibri" w:hAnsi="calibri" w:eastAsia="calibri" w:cs="calibri"/>
          <w:sz w:val="24"/>
          <w:szCs w:val="24"/>
          <w:b/>
        </w:rPr>
        <w:t xml:space="preserve">Torby i walizki</w:t>
      </w:r>
      <w:r>
        <w:rPr>
          <w:rFonts w:ascii="calibri" w:hAnsi="calibri" w:eastAsia="calibri" w:cs="calibri"/>
          <w:sz w:val="24"/>
          <w:szCs w:val="24"/>
        </w:rPr>
        <w:t xml:space="preserve">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 na Ceneo</w:t>
      </w:r>
      <w:r>
        <w:rPr>
          <w:rFonts w:ascii="calibri" w:hAnsi="calibri" w:eastAsia="calibri" w:cs="calibri"/>
          <w:sz w:val="24"/>
          <w:szCs w:val="24"/>
        </w:rPr>
        <w:t xml:space="preserve"> to zarówno modele miękkie, materiałowe, jak i twarde walizki, wykonane z materiałów odpornych na zagniecenia.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Lokalizacja:Krako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2026-02-14T09:01:52+01:00</dcterms:created>
  <dcterms:modified xsi:type="dcterms:W3CDTF">2026-02-14T09:01:52+01:00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