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Aparaty cyfrowe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amatorem fotografowania? A może lubisz robić zdjęciach podczas podróży? W tym artykule podpowiemy, jaki aparat cyfrowy będzie dla ciebie najlepszy i dlaczego. I jak nie przepłacić? Akurat w tym pomocy nam udzieli zakładka Aparaty cyfrowe - Ceneo.pl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najlepsze aparaty cyfrowe - Ceneo.pl wie! Wejdź i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aparat cyfrowy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jednoznacznej odpowiedzi na to pytanie. To już zależy od naszych preferencji i oczekiwań wobec aparatu cyfrowego. Kupując aparat, warto zwrócić uwagę na rok, w którym dany model powstał - im nowszy model, tym większa szansa, że wykorzystuje najnowsze technologie. Jest mnóstwo innych czynników wpływających na jakość fotografii i pracy z aparatem. Dużo łatwiej wymienić natomiast parametry, które są absolutnie nieistotne, czyli przede wszystkim są to kolor obudowy, jego wymiar i ciężar. Niestety dużo ludzi kieruje się tymi kryteriami, wybierając aparat, a są przecież nie wpływają na jakość zdjęć. Czynnikiem, wpływającym na wybór danego aparatu, jest na pewno jego cena. Tutaj pomoże nam porównywarka cen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Aparaty cyfrowe - Ceneo.pl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40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Aparaty cyfrowe - Ceneo.pl. Nie przepłacaj!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starają się często nas oszukać. Niestety. Wmawiają klientom, że mają super promocję na dany produkt i że to wyjątkowa okazja, podczas gdy okazuje się, że prawda jest zupełnie inna. Bądźmy uważni i z rozwagą decydujmy się na kupno aparatu cyfrowego w danym sklepie. Dlatego radzę wcześniej sprawdzić ceny w wielu sklepach, nie należy polegać na jednym, może się okazać, że inny sklep oferuje aparat cyfrowy na dużo lepszych warunkach. Wejdź w zakładkę </w:t>
      </w:r>
      <w:r>
        <w:rPr>
          <w:rFonts w:ascii="calibri" w:hAnsi="calibri" w:eastAsia="calibri" w:cs="calibri"/>
          <w:sz w:val="24"/>
          <w:szCs w:val="24"/>
          <w:b/>
        </w:rPr>
        <w:t xml:space="preserve">Aparaty cyfrowe - Ceneo.pl</w:t>
      </w:r>
      <w:r>
        <w:rPr>
          <w:rFonts w:ascii="calibri" w:hAnsi="calibri" w:eastAsia="calibri" w:cs="calibri"/>
          <w:sz w:val="24"/>
          <w:szCs w:val="24"/>
        </w:rPr>
        <w:t xml:space="preserve"> i wybierz swój aparat. Masz tam ciekawe filtry: producenta, rozdzielczości efektywnej, ilości megapikseli.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paraty_cyf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2026-09-27T01:26:31+02:00</dcterms:created>
  <dcterms:modified xsi:type="dcterms:W3CDTF">2026-09-27T01:26:31+02:00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