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Masza i niedźwiedź - połącz zabawę z nauką!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zabawek dla dziecka, które nie tylko zajmą mu czas, ale także wpłyną pozytywnie na jego rozwój? Sprawdź &lt;b&gt;klocki Masza i niedźwiedź&lt;/b&gt;! Przekonaj się, jak wiele frajdy sprawią milusińskim!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Masza i niedźwiedź - spraw frajdę swojemu dziecku!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to, by konstruktywnie spędzić czas ze swoją pociechą? Co powiesz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Masza i niedźwiedź</w:t>
      </w:r>
      <w:r>
        <w:rPr>
          <w:rFonts w:ascii="calibri" w:hAnsi="calibri" w:eastAsia="calibri" w:cs="calibri"/>
          <w:sz w:val="24"/>
          <w:szCs w:val="24"/>
        </w:rPr>
        <w:t xml:space="preserve">? Postacie z ulubionej bajki wielu dzieci na pewno będą niebywałą atrakcją dla milusińskich. Forma klocków pozwoli na połączenie zabawy z nauką, ponieważ tego typu zabawki wspierają chociażby właściwy rozwój zdolności manualnych dziecka. Dowiedz się, na które zestawy warto postawić.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klocki Masza i niedźwiedź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bajki, wizerunki postaci zaczęły pojawiać się na wielu gadżetach, w tym także zabawkach. </w:t>
      </w:r>
      <w:r>
        <w:rPr>
          <w:rFonts w:ascii="calibri" w:hAnsi="calibri" w:eastAsia="calibri" w:cs="calibri"/>
          <w:sz w:val="24"/>
          <w:szCs w:val="24"/>
          <w:b/>
        </w:rPr>
        <w:t xml:space="preserve">Klocki Masza i niedźwiedź</w:t>
      </w:r>
      <w:r>
        <w:rPr>
          <w:rFonts w:ascii="calibri" w:hAnsi="calibri" w:eastAsia="calibri" w:cs="calibri"/>
          <w:sz w:val="24"/>
          <w:szCs w:val="24"/>
        </w:rPr>
        <w:t xml:space="preserve"> są dostępne w wielu wariantach. Dla młodszych dzieci najlepsze będą te z dużymi elementami. To najbezpieczniejsza opcja, ponieważ nie niesie ryzyka zakrztuszenia się drobnymi częściami. Starszakom na pewno przypadną do gustu zestawy pozwalające na budowanie ogrodów czy wiosek, w których będą mogły spędzać czas ich ulubione postacie.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bajki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Bajka o rezolutnej dziewczynce i uroczym misiu zyskała ogromną popularność - nie tylko w Polsce, ale i na całym świecie. Nic dziwnego zatem, że zaczęto wykorzystywać ją przy produkcji zabawek. Klocki Masza i niedźwiedź to jedna z propozycji producentów. Poza tym dostępne są także zeszyty, torby i maskotki z wizerunkami ulubionych bohaterów.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bogatą ofertę klocków z Maszą i niedźwiedziem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https://www.ceneo.pl/Klocki/Bohater:Masza_i_niedzwiedz.htm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cki/Bohater:Masza_i_niedzwiedz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2026-02-26T19:01:37+01:00</dcterms:created>
  <dcterms:modified xsi:type="dcterms:W3CDTF">2026-02-26T19:01:37+01:00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