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na Samsung Galaxy S6 - ale po co?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 dopiero bezczelnie zadane pytanie, czyż nie? Chodzi zapewne o fakt, że Samsung Galaxy S6 to telefon, który niedawno obchcodził 3 urodziny, a zatem po co na niego promocje?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Nowość to nie to, co jakość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Samsung Galaxy S6 to telefon, który światło dzienne ujrzał, a raczej, można powiedzieć, że rąk userów dotknął po raz pierwszy 10 kwietnia 2015 roku. Takie dane możemy znaleźć w sieci. A teraz okazuje się, że przychodzi do Ciebie ktoś i mówi, że ma </w:t>
      </w:r>
      <w:r>
        <w:rPr>
          <w:rFonts w:ascii="calibri" w:hAnsi="calibri" w:eastAsia="calibri" w:cs="calibri"/>
          <w:sz w:val="24"/>
          <w:szCs w:val="24"/>
          <w:b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b/>
        </w:rPr>
        <w:t xml:space="preserve">Samsung Galaxy S6</w:t>
      </w:r>
      <w:r>
        <w:rPr>
          <w:rFonts w:ascii="calibri" w:hAnsi="calibri" w:eastAsia="calibri" w:cs="calibri"/>
          <w:sz w:val="24"/>
          <w:szCs w:val="24"/>
        </w:rPr>
        <w:t xml:space="preserve">, czyli ten właśnie telefon. Jak to rozumieć?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Modele sprzed 3 lub 4 lat to obecnie nieco inna bajka. Ten okres użytkowania to okres intensywnego testu, który nie miał miejsca li tylko w zaciszu laboratorium, ale także, a może przede wszystkim w warunkach prawdziwie bojowych. Czyli w realnym świecie prawdziwych zastosowań.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Liczące się opinie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takie, innymi słowy, które biorą pod uwagę to, co z telefonem może się stać. Nie tylko może upaść, ale również upaść na podłogę autobusu i tam się przesunie parę metrów. Może być zapchany aplikacjami i co wtedy. Jak się zachowuje w takich warunkach sprzęt, na który obecnie robi się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Samsung Galaxy S6</w:t>
        </w:r>
      </w:hyperlink>
      <w:r>
        <w:rPr>
          <w:rFonts w:ascii="calibri" w:hAnsi="calibri" w:eastAsia="calibri" w:cs="calibri"/>
          <w:sz w:val="24"/>
          <w:szCs w:val="24"/>
        </w:rPr>
        <w:t xml:space="preserve">? Dowiedz się, czytaj!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6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36505455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2026-10-17T05:30:02+02:00</dcterms:created>
  <dcterms:modified xsi:type="dcterms:W3CDTF">2026-10-17T05:30:02+02:00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