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na Lego Minecraft - realna jakość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na Lego Minecraft są niewątpliwie przydatne. Dlaczego? Pamiętacie może klocki Cobi? Nie chcąc mówić nic złego o tym, jak ta firma - skądinąd polska - radzi sobie dzisiaj, a istnieje do dzisiaj i zajmuje się nadal produkcją zabawek, mianowicie klocków - to jednak co było Lego, to było Lego. Z tym, że...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Lego Minecraft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czynią ciekawszymi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... Cobi to była tańsza alternatywa, a </w:t>
      </w:r>
      <w:r>
        <w:rPr>
          <w:rFonts w:ascii="calibri" w:hAnsi="calibri" w:eastAsia="calibri" w:cs="calibri"/>
          <w:sz w:val="24"/>
          <w:szCs w:val="24"/>
          <w:b/>
        </w:rPr>
        <w:t xml:space="preserve">Lego</w:t>
      </w:r>
      <w:r>
        <w:rPr>
          <w:rFonts w:ascii="calibri" w:hAnsi="calibri" w:eastAsia="calibri" w:cs="calibri"/>
          <w:sz w:val="24"/>
          <w:szCs w:val="24"/>
        </w:rPr>
        <w:t xml:space="preserve"> znane były jako zabawki mające w sobie coś ekskluzywnego. Zresztą, nie mogłoby być inaczej, skoro tradycja klocków Lego sięga daleko wstecz i stoi za nią pewien zestaw idei, a zabawki dostępne były już w wielu krajach Europy, gdzie zdobyły uznanie, zanim weszły do Polski w latach .90.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Więcej detali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nadal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Lego Minecraft</w:t>
      </w:r>
      <w:r>
        <w:rPr>
          <w:rFonts w:ascii="calibri" w:hAnsi="calibri" w:eastAsia="calibri" w:cs="calibri"/>
          <w:sz w:val="24"/>
          <w:szCs w:val="24"/>
        </w:rPr>
        <w:t xml:space="preserve"> mogą mieć efekt w takiej postaci, że wiele osób, które skądinąd na klocki Lego pozwolić sobie nie mogą, albo tylko na mniejsze zestawy, które chociaż bez wątpienia cieszą, a może nawet oznaczają konieczność większego wysiłku ze strony wyobraźni dziecka, bowiem z mniejszej ilości elementów można wymyślić również nieskończoną ilość scenariuszy, ale trzeba korzystać z otoczenia, a nierzadko również i innych zabawek.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przeglądania ofert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Lego Minecraft</w:t>
      </w:r>
      <w:r>
        <w:rPr>
          <w:rFonts w:ascii="calibri" w:hAnsi="calibri" w:eastAsia="calibri" w:cs="calibri"/>
          <w:sz w:val="24"/>
          <w:szCs w:val="24"/>
        </w:rPr>
        <w:t xml:space="preserve"> - czyli klocki Lego umieszczone w świecie Minecraft.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3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locki/Popularne_serie:Lego_Minecraft.htm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2026-06-17T09:48:18+02:00</dcterms:created>
  <dcterms:modified xsi:type="dcterms:W3CDTF">2026-06-17T09:48:18+02:00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