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pralki - jak szukać najlepszych, aby kupować oszczędnie?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 swojej łazienki lub pralni najlepszego sprzętu? Czasem jednak ceny, zwłaszcza znanych marek potrafią być zawrotne. Jak znaleźć promocje pralki, która sprawi, że oszczędzisz sporo pieniędzy? Sprawdź nasz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Niezbędna w każdym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Wyobrażacie sobie dzisiaj życie bez automatycznej pralki? Ciężko, prawda? Samą ideę prania stosowano już w czasach prehistorycznych - wtedy kobiety kładły swoje skóry na kamieniach, polewając je wodą i mocno i energicznie trzepały nimi o kamienie, trąc także mniejszymi kamykami po materiale. Później ta czynność była ulepszana. Pierwszą pralkę zaprojektował i zbudował w 1851 James King. Działanie wynalazku rezolutnego Amerykanina wykorzystywało parę, i nie przypominało ręcznego prania. Pralki elektryczne zaczęto produkować w 1899 roku. Później z roku na rok maszynę tą udoskonalano - dlatego dziś możemy wybierać spośród tysięcy modeli. Jak więc znaleźć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pralki</w:t>
      </w:r>
      <w:r>
        <w:rPr>
          <w:rFonts w:ascii="calibri" w:hAnsi="calibri" w:eastAsia="calibri" w:cs="calibri"/>
          <w:sz w:val="24"/>
          <w:szCs w:val="24"/>
        </w:rPr>
        <w:t xml:space="preserve">? Czytajcie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oszczędzać i kupować mądrze, czyli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pralki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sprzęt elektroniczny bywa naprawdę drogi. Sprzęty ułatwiające nam codzienne życie są na wyciągnięcie ręki - jednak jeśli zależy nam na najnowocześniejszych modelach, a nie chcemy wydawać fortuny - warto poszukać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 pralki</w:t>
      </w:r>
      <w:r>
        <w:rPr>
          <w:rFonts w:ascii="calibri" w:hAnsi="calibri" w:eastAsia="calibri" w:cs="calibri"/>
          <w:sz w:val="24"/>
          <w:szCs w:val="24"/>
        </w:rPr>
        <w:t xml:space="preserve">. Dzięki takim porównywarkom cenowym jak Ceneo, możecie znaleźć wiele różnych marek i modeli w jednym miejscu i wyszukiwać najbardziej atrakcyjnych ofert. Zaczytywane są tam bieżące promocje, dlatego możecie mieć pewność, że nie ominie Was nic ciekawego. Sprawdźcie sami!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2026-06-21T18:05:40+02:00</dcterms:created>
  <dcterms:modified xsi:type="dcterms:W3CDTF">2026-06-21T18:05:40+02:00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