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dalmierze i drogomierze - zestawienie najlepszych z nich</w:t>
      </w:r>
    </w:p>
    <w:p>
      <w:pPr>
        <w:spacing w:before="0" w:after="500" w:line="264" w:lineRule="auto"/>
      </w:pPr>
      <w:r>
        <w:rPr>
          <w:rFonts w:ascii="calibri" w:hAnsi="calibri" w:eastAsia="calibri" w:cs="calibri"/>
          <w:sz w:val="36"/>
          <w:szCs w:val="36"/>
          <w:b/>
        </w:rPr>
        <w:t xml:space="preserve">Dalmierze i drogomierze są urządzeniami, z których na pewno skorzysta wiele osób wykonujących różnego rodzaju pomiary. W zależności od konkretnego zastosowania mogą jednak pojawiać się różnice w potrzebnych parametrach. Dlatego też przedstawiamy promocje na kilka z nich.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Internecie cały czas można napotkać różnego rodzaju </w:t>
      </w:r>
      <w:r>
        <w:rPr>
          <w:rFonts w:ascii="calibri" w:hAnsi="calibri" w:eastAsia="calibri" w:cs="calibri"/>
          <w:sz w:val="24"/>
          <w:szCs w:val="24"/>
          <w:b/>
        </w:rPr>
        <w:t xml:space="preserve">promocje</w:t>
      </w:r>
      <w:r>
        <w:rPr>
          <w:rFonts w:ascii="calibri" w:hAnsi="calibri" w:eastAsia="calibri" w:cs="calibri"/>
          <w:sz w:val="24"/>
          <w:szCs w:val="24"/>
        </w:rPr>
        <w:t xml:space="preserve"> na aparaturę pomiarową, jaką są </w:t>
      </w:r>
      <w:r>
        <w:rPr>
          <w:rFonts w:ascii="calibri" w:hAnsi="calibri" w:eastAsia="calibri" w:cs="calibri"/>
          <w:sz w:val="24"/>
          <w:szCs w:val="24"/>
          <w:b/>
        </w:rPr>
        <w:t xml:space="preserve">dalmierze i drogomierze</w:t>
      </w:r>
      <w:r>
        <w:rPr>
          <w:rFonts w:ascii="calibri" w:hAnsi="calibri" w:eastAsia="calibri" w:cs="calibri"/>
          <w:sz w:val="24"/>
          <w:szCs w:val="24"/>
        </w:rPr>
        <w:t xml:space="preserve">. Ich zalety wykorzystać może wielu ludzi, zapewniając sobie tym samym rezultaty o wysokiej klasy dokładności. Występują ich różne rodzaje, które różnią się między sobą aspektami konstrukcyjnymi i nie tylko - zmienia się także komfort ich użytkowania.</w:t>
      </w:r>
    </w:p>
    <w:p>
      <w:pPr>
        <w:spacing w:before="0" w:after="300"/>
      </w:pPr>
    </w:p>
    <w:p>
      <w:pPr>
        <w:spacing w:before="0" w:after="500" w:line="264" w:lineRule="auto"/>
      </w:pPr>
      <w:r>
        <w:rPr>
          <w:rFonts w:ascii="calibri" w:hAnsi="calibri" w:eastAsia="calibri" w:cs="calibri"/>
          <w:sz w:val="36"/>
          <w:szCs w:val="36"/>
          <w:b/>
        </w:rPr>
        <w:t xml:space="preserve">Promocje na dalmierze i drogomierze - na które z nich warto zwrócić uwagę?</w:t>
      </w:r>
    </w:p>
    <w:p>
      <w:pPr>
        <w:spacing w:before="0" w:after="300"/>
      </w:pPr>
      <w:r>
        <w:rPr>
          <w:rFonts w:ascii="calibri" w:hAnsi="calibri" w:eastAsia="calibri" w:cs="calibri"/>
          <w:sz w:val="24"/>
          <w:szCs w:val="24"/>
        </w:rPr>
        <w:t xml:space="preserve">Jak już wspomnieliśmy, urządzenia takie jak </w:t>
      </w:r>
      <w:r>
        <w:rPr>
          <w:rFonts w:ascii="calibri" w:hAnsi="calibri" w:eastAsia="calibri" w:cs="calibri"/>
          <w:sz w:val="24"/>
          <w:szCs w:val="24"/>
          <w:b/>
        </w:rPr>
        <w:t xml:space="preserve">dalmierze i drogomierze</w:t>
      </w:r>
      <w:r>
        <w:rPr>
          <w:rFonts w:ascii="calibri" w:hAnsi="calibri" w:eastAsia="calibri" w:cs="calibri"/>
          <w:sz w:val="24"/>
          <w:szCs w:val="24"/>
        </w:rPr>
        <w:t xml:space="preserve"> przyjmują różne formy, zaś liczne </w:t>
      </w:r>
      <w:r>
        <w:rPr>
          <w:rFonts w:ascii="calibri" w:hAnsi="calibri" w:eastAsia="calibri" w:cs="calibri"/>
          <w:sz w:val="24"/>
          <w:szCs w:val="24"/>
          <w:b/>
        </w:rPr>
        <w:t xml:space="preserve">promocje</w:t>
      </w:r>
      <w:r>
        <w:rPr>
          <w:rFonts w:ascii="calibri" w:hAnsi="calibri" w:eastAsia="calibri" w:cs="calibri"/>
          <w:sz w:val="24"/>
          <w:szCs w:val="24"/>
        </w:rPr>
        <w:t xml:space="preserve"> nie ułatwiają dokonania wyboru. Warto jednak wziąć pod uwagę kilka czynników. Między innymi jest to konstrukcja - zasadniczo wyróżnia się modele laserowe oraz optyczne.</w:t>
      </w:r>
    </w:p>
    <w:p>
      <w:pPr>
        <w:spacing w:before="0" w:after="500" w:line="264" w:lineRule="auto"/>
      </w:pPr>
      <w:r>
        <w:rPr>
          <w:rFonts w:ascii="calibri" w:hAnsi="calibri" w:eastAsia="calibri" w:cs="calibri"/>
          <w:sz w:val="36"/>
          <w:szCs w:val="36"/>
          <w:b/>
        </w:rPr>
        <w:t xml:space="preserve">Czego szukać, aby znaleźć godny uwagi model?</w:t>
      </w:r>
    </w:p>
    <w:p>
      <w:pPr>
        <w:spacing w:before="0" w:after="300"/>
      </w:pPr>
      <w:r>
        <w:rPr>
          <w:rFonts w:ascii="calibri" w:hAnsi="calibri" w:eastAsia="calibri" w:cs="calibri"/>
          <w:sz w:val="24"/>
          <w:szCs w:val="24"/>
        </w:rPr>
        <w:t xml:space="preserve">Oczywistym jest, że najważniejszy aspekt to precyzja, która jednak może się zmniejszać wraz z rosnącą odległością. Bardzo istotną funkcjonalnością jest zapis poszczególnych pomiarów do pliku, który następnie można wyeksportować na dysk twardy komputera. Kwestią mocno indywidualną jest przy tym jest ergonomia oraz rozplanowanie wszystkich elementów odpowiadających za sterowanie.</w:t>
      </w:r>
    </w:p>
    <w:p>
      <w:pPr>
        <w:spacing w:before="0" w:after="300"/>
      </w:pPr>
      <w:hyperlink r:id="rId7" w:history="1">
        <w:r>
          <w:rPr>
            <w:rFonts w:ascii="calibri" w:hAnsi="calibri" w:eastAsia="calibri" w:cs="calibri"/>
            <w:color w:val="0000FF"/>
            <w:sz w:val="24"/>
            <w:szCs w:val="24"/>
            <w:u w:val="single"/>
          </w:rPr>
          <w:t xml:space="preserve">promocje dalmierze i drogomierze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almierze_i_drogomier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2026-02-26T14:26:00+01:00</dcterms:created>
  <dcterms:modified xsi:type="dcterms:W3CDTF">2026-02-26T14:26:00+01:00</dcterms:modified>
</cp:coreProperties>
</file>

<file path=docProps/custom.xml><?xml version="1.0" encoding="utf-8"?>
<Properties xmlns="http://schemas.openxmlformats.org/officeDocument/2006/custom-properties" xmlns:vt="http://schemas.openxmlformats.org/officeDocument/2006/docPropsVTypes"/>
</file>