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Nikon D500 - oszczędź pieniądze i ciesz się wysoką jakością!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Nikt z nas nie potrafi zatrzymać czasu. Możemy jednak zadbać o to, aby wspomnienia pozostały z nami nieco dłużej. Dzięki pomocy odpowiedniego, intuicyjnego sprzętu fotograficznego, szybko powrócisz do pięknych chwil z przeszłości. Aparat Nikon D500 to sprzęt stworzony zarówno dla tych, którzy szukają swojej pierwszej, profesjonalnej lustrzanki i tych, którzy pragną poszerzyć swoje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Twój sprawdzony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Japoński brand zasłynął na całym świecie właśnie dzięki temu modelowi.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to wciąż bestseller, o czym świadczą liczne</w:t>
      </w:r>
      <w:r>
        <w:rPr>
          <w:rFonts w:ascii="calibri" w:hAnsi="calibri" w:eastAsia="calibri" w:cs="calibri"/>
          <w:sz w:val="24"/>
          <w:szCs w:val="24"/>
          <w:b/>
        </w:rPr>
        <w:t xml:space="preserve"> promocje</w:t>
      </w:r>
      <w:r>
        <w:rPr>
          <w:rFonts w:ascii="calibri" w:hAnsi="calibri" w:eastAsia="calibri" w:cs="calibri"/>
          <w:sz w:val="24"/>
          <w:szCs w:val="24"/>
        </w:rPr>
        <w:t xml:space="preserve">. Sprzęt cieszy konsumentów świetną specyfikacją i przystępną ceną. Fotografowie - amatorzy kochają go za świetne wyczucie światła, ostrość i stabilizację obrazu. Niebywałą zaletą aparatu jest również jego wydajność i krótki czas pracy - w zaledwie kilka sekund umożliwia wykonanie profesjonalnych kadrów, których jakość nie pozostawia do życzenia.</w:t>
      </w: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Promocje Nikon D500 - kup wyjątkowy sprzęt w wyjątkowej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niezawodnym urządzeniu zastosowano rozwiązanie CMOS, dzięki któremu wykonywane fotografie cieszą oko dzięki swojej ostrości i bogactwu szczegółów. Urządzenie chwycisz pewnie dłońmi lub zawiesisz wygodnie na dedykowanym pasku. Dzięki takiemu rozwiązaniu z jeszcze większą łatwością skatalogujesz wszystkie wspomnienia - z wakacji, urodzin i innej, rodzinnej okazji.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okazja do zakupu tego urządzenia o świetnych parametrach. Korzystaj z obniżek i zachowaj swoje wspomnienia na dłużej!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2025-12-05T14:47:12+01:00</dcterms:created>
  <dcterms:modified xsi:type="dcterms:W3CDTF">2025-12-05T14:47:12+01:00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