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Figurki aniołki - stylowa dekoracja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prezent czy dekoracje pokoju dziennego? Figurki aniołki z Ceneo to duży wybór tych symbolicznych istot. Sprawdź i wybierz swojego!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Figurki aniołki- dekoracja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Marzysz o pięknie zaaranżowanej, stylowej przestrzeni, w której będą królowały stylowe dodatki odzwierciedlające Ciebie i Twoje zainteresowania? A może szukasz oryginalnego pomysłu na prezent dla najbliższych?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Figurki aniołki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Ceno to doskonały pomysł! Sprawdzą się zarówno jako prezent jak i dekoracja. tanie, plastikowe dodatki często nie spełniają oczekiwań wymagających klientów. Szukającym oryginalności oraz stylowych elementów wystroju polecamy figurki aniołki dostępne na Ceneo.pl. Takie upominki z pewnością przypadną każdemu do gustu i staną się pamiątką na lata.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kupować na Ceneo?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Nasza porównywarka cenowa to baza dużej ilości produktów, która szuka dla Ciebie najlepszych ofert w korzystnych cenach. W naszej ofercie poza tym, że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figurki aniołki</w:t>
      </w:r>
      <w:r>
        <w:rPr>
          <w:rFonts w:ascii="calibri" w:hAnsi="calibri" w:eastAsia="calibri" w:cs="calibri"/>
          <w:sz w:val="24"/>
          <w:szCs w:val="24"/>
        </w:rPr>
        <w:t xml:space="preserve"> możesz kupić także: kobiety, słonie, ptaki, atleci, akty, boginie, budda, byki, chłopcy, delfiny, drzewka, elfy, jaszczurki, jednorożce, kaczki, kaktusy, klauni, konie, koty, kule, kwiaty, małpki, misie, pary, popiersia, psy, rodzin, ryb, rycerzy, samurajów, smoków, statków, szkieletów, świętych, żółwie, żyrafy, tancerze.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Figurki aniołki</w:t>
      </w:r>
      <w:r>
        <w:rPr>
          <w:rFonts w:ascii="calibri" w:hAnsi="calibri" w:eastAsia="calibri" w:cs="calibri"/>
          <w:sz w:val="24"/>
          <w:szCs w:val="24"/>
        </w:rPr>
        <w:t xml:space="preserve"> polecamy wszystkim lubiącym klasykę a wszystkim fanom błyskotek polecamy te z kryształami Swarovskiego.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Figurki_dekoracyjne/Rodzaj:Aniolk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2026-06-17T07:06:11+02:00</dcterms:created>
  <dcterms:modified xsi:type="dcterms:W3CDTF">2026-06-17T07:06:11+02:00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