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płaszcze damskie modne zawsze!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rozglądasz się po jesiennych ulicach, widzisz płaszcze damskie o różnych fasonach. Czy zastanawiałaś się kiedyś, czym – poza ogólnym wyglądem – się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je dopasować? I ile warstw swetrów pod nimi zmieścisz? Odpowiadamy!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Trencze = militarne płaszcze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znasz serial „Czterej pancerni i pies” i na pewno pamiętasz, jak dobrze prezentowały się w szarych żołnierskich płaszczach Marusia czy Lidka. Szczęśliwie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płaszcze damskie</w:t>
      </w:r>
      <w:r>
        <w:rPr>
          <w:rFonts w:ascii="calibri" w:hAnsi="calibri" w:eastAsia="calibri" w:cs="calibri"/>
          <w:sz w:val="24"/>
          <w:szCs w:val="24"/>
        </w:rPr>
        <w:t xml:space="preserve"> są dziś modne (a raczej wiecznie modne, czyli weszły już do klasycznego kanonu) i możesz je nosić w wiernych lub zmodyfikowanych odsłonach. Jakie są ich zalety? Liczne detale i trapezowy krój, który możesz dowolnie ściągnąć paskiem w talii. A więc i kobiece, i surowe. Idealnie!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cebulkę? Zobacz płaszcze damskie trapezowe!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kręgu popkultury i rzucamy hasło: Muminki. A w nich? Mała Mi i jej trapezowy czerwony płaszczyk. Czy wiesz, jak wiele warstw zmieści się pod odrobinę dopasowanym w ramionach, a zupełnie rozkloszowanym u dołu płaszczem z raglanowymi rękawami? Sprawdź koniecznie. Podejrzewamy, że nie będziesz chciała nosić nic innego.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płaszcze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popularnej porównywarce i wybierz idealny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aszcze_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2025-12-05T16:40:00+01:00</dcterms:created>
  <dcterms:modified xsi:type="dcterms:W3CDTF">2025-12-05T16:40:00+01:00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