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Zobacz płaszcze damskie modne zawsze!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rozglądasz się po jesiennych ulicach, widzisz płaszcze damskie o różnych fasonach. Czy zastanawiałaś się kiedyś, czym – poza ogólnym wyglądem – się różnią?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czego je dopasować? I ile warstw swetrów pod nimi zmieścisz? Odpowiadamy!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Trencze = militarne płaszcze damskie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pewno znasz serial „Czterej pancerni i pies” i na pewno pamiętasz, jak dobrze prezentowały się w szarych żołnierskich płaszczach Marusia czy Lidka. Szczęśliwie takie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płaszcze damskie</w:t>
      </w:r>
      <w:r>
        <w:rPr>
          <w:rFonts w:ascii="calibri" w:hAnsi="calibri" w:eastAsia="calibri" w:cs="calibri"/>
          <w:sz w:val="24"/>
          <w:szCs w:val="24"/>
        </w:rPr>
        <w:t xml:space="preserve"> są dziś modne (a raczej wiecznie modne, czyli weszły już do klasycznego kanonu) i możesz je nosić w wiernych lub zmodyfikowanych odsłonach. Jakie są ich zalety? Liczne detale i trapezowy krój, który możesz dowolnie ściągnąć paskiem w talii. A więc i kobiece, i surowe. Idealnie!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cebulkę? Zobacz płaszcze damskie trapezowe!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Pozostajemy w kręgu popkultury i rzucamy hasło: Muminki. A w nich? Mała Mi i jej trapezowy czerwony płaszczyk. Czy wiesz, jak wiele warstw zmieści się pod odrobinę dopasowanym w ramionach, a zupełnie rozkloszowanym u dołu płaszczem z raglanowymi rękawami? Sprawdź koniecznie. Podejrzewamy, że nie będziesz chciała nosić nic innego.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płaszcze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w popularnej porównywarce i wybierz idealny dla siebie.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laszcze_damsk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2026-10-17T07:20:28+02:00</dcterms:created>
  <dcterms:modified xsi:type="dcterms:W3CDTF">2026-10-17T07:20:28+02:00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