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dobrej armatury łazienkowej, to znajdź ją koniecznie na Ceneo, które znajdzie ci je w najkorzystniejszych cenach. Nie warto przepłacać.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Umywalka na Ceneo.pl</w:t>
      </w:r>
      <w:r>
        <w:rPr>
          <w:rFonts w:ascii="calibri" w:hAnsi="calibri" w:eastAsia="calibri" w:cs="calibri"/>
          <w:sz w:val="24"/>
          <w:szCs w:val="24"/>
        </w:rPr>
        <w:t xml:space="preserve"> zostanie znaleziona w wielu wariantach. Zarówno jeśli chodzi o kształt, profil, wykonanie, kolor, jak i materiał, z którego została wykonana. Co najważniejsze, pośród modeli, które są zaprezentowane w taki sposób, by jak najdokładniej odwzorowywały prawdziwy stan rzeczy, bez upiększania i zabiegów mających na celu oszukanie cię. Znajdziesz też przykłady zastosowania ich, gdy są już zamontowane w łazienkach, by móc się przekonać, jak mogłaby wyglądać twoja łazienka, gdybyś wybrał konkretny model umywalki.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zaletą kupowania przedmiotów za pośrednictwem Ceneo jest fakt, że wyszukiwarka i porównywarka skanuje sklepy internetowe i szuka najkorzystniejszych okazji, być nie przepłacał i mógł wydać na to, co chcesz kupić, jak najmniejszą liczbę pieniędzy. Czasem po prostu </w:t>
      </w:r>
      <w:r>
        <w:rPr>
          <w:rFonts w:ascii="calibri" w:hAnsi="calibri" w:eastAsia="calibri" w:cs="calibri"/>
          <w:sz w:val="24"/>
          <w:szCs w:val="24"/>
          <w:b/>
        </w:rPr>
        <w:t xml:space="preserve">umywalka na Ceneo.pl</w:t>
      </w:r>
      <w:r>
        <w:rPr>
          <w:rFonts w:ascii="calibri" w:hAnsi="calibri" w:eastAsia="calibri" w:cs="calibri"/>
          <w:sz w:val="24"/>
          <w:szCs w:val="24"/>
        </w:rPr>
        <w:t xml:space="preserve"> zostanie znaleziona w promocyjnej cenie. A z takiej promocji zawsze warto skorzystać zamiast kupować umywalkę w innym sklepie w regularnej cenie. Zajrzyj na stronę lub wpisz w przeglądarkę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sam przejrzyj ofertę, by znaleźć to, co najbardziej cię interesuje.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2026-02-26T18:55:02+01:00</dcterms:created>
  <dcterms:modified xsi:type="dcterms:W3CDTF">2026-02-26T18:55:02+01:00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