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na konsole - warto obserwować!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Konsola to jeden z niezawodnych prezentów, mająca rangę już klasyczną. Rozrywka w postaci gier komputerowych, o ile dawkowana z odpowiednim umiarem, staje się w zasadzie czymś bardzo normatywnym - nie ma chyba młodego człowieka, który nie miałby styczności z grami elektronicznymi - czy to na pececie, czy to na konsoli.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Gdy są </w:t>
      </w: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promocje konsola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jest niedroga!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Dlatego jeśli wiesz, że w pewnym momencie czeka Cię decyzja co do tego, co kupić jakiemuś dziecku np. z rodziny, na urodziny, albo jakąś inną okazję, to </w:t>
      </w:r>
      <w:r>
        <w:rPr>
          <w:rFonts w:ascii="calibri" w:hAnsi="calibri" w:eastAsia="calibri" w:cs="calibri"/>
          <w:sz w:val="24"/>
          <w:szCs w:val="24"/>
          <w:b/>
        </w:rPr>
        <w:t xml:space="preserve">promocje</w:t>
      </w:r>
      <w:r>
        <w:rPr>
          <w:rFonts w:ascii="calibri" w:hAnsi="calibri" w:eastAsia="calibri" w:cs="calibri"/>
          <w:sz w:val="24"/>
          <w:szCs w:val="24"/>
        </w:rPr>
        <w:t xml:space="preserve"> na </w:t>
      </w:r>
      <w:r>
        <w:rPr>
          <w:rFonts w:ascii="calibri" w:hAnsi="calibri" w:eastAsia="calibri" w:cs="calibri"/>
          <w:sz w:val="24"/>
          <w:szCs w:val="24"/>
          <w:b/>
        </w:rPr>
        <w:t xml:space="preserve">konsole</w:t>
      </w:r>
      <w:r>
        <w:rPr>
          <w:rFonts w:ascii="calibri" w:hAnsi="calibri" w:eastAsia="calibri" w:cs="calibri"/>
          <w:sz w:val="24"/>
          <w:szCs w:val="24"/>
        </w:rPr>
        <w:t xml:space="preserve"> możesz łapać na bieżąco. I to pozwoli Ci zaoszczędzić pieniądze, a efekt będzie w gruncie rzeczy taki sam.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ile tylko nie będzie tak, że reszta rodziny pomyśli tak samo i, spostrzegłszy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promocje na konsole</w:t>
      </w:r>
      <w:r>
        <w:rPr>
          <w:rFonts w:ascii="calibri" w:hAnsi="calibri" w:eastAsia="calibri" w:cs="calibri"/>
          <w:sz w:val="24"/>
          <w:szCs w:val="24"/>
        </w:rPr>
        <w:t xml:space="preserve">, nie dokona zakupu tego samego urządzenia - wówczas będzie, jak to mówią - być może przynajmniej - młodzi ludzie, do których przecież poprzez kupno konsoli do gier próbujesz się jakoś zbliżyć lub chociaż zrobić ukłon w stronę ich typowo młodzieżowej kultury, przypał.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Podsumowując, należy...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Dlatego może tego rodzaju uniwersalne zakupy prezentowe warto sobie koordynować. </w:t>
      </w:r>
      <w:r>
        <w:rPr>
          <w:rFonts w:ascii="calibri" w:hAnsi="calibri" w:eastAsia="calibri" w:cs="calibri"/>
          <w:sz w:val="24"/>
          <w:szCs w:val="24"/>
          <w:b/>
        </w:rPr>
        <w:t xml:space="preserve">Promocje na konsole</w:t>
      </w:r>
      <w:r>
        <w:rPr>
          <w:rFonts w:ascii="calibri" w:hAnsi="calibri" w:eastAsia="calibri" w:cs="calibri"/>
          <w:sz w:val="24"/>
          <w:szCs w:val="24"/>
        </w:rPr>
        <w:t xml:space="preserve"> to coś, co zainteresuje gros osób, dlatego radzimy podglądać aktualne obniżki często!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Konsole_do_gier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2026-08-22T15:55:01+02:00</dcterms:created>
  <dcterms:modified xsi:type="dcterms:W3CDTF">2026-08-22T15:55:01+02:00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