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Serwisy obiadowe Rosenthal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zgodzi się z tym, że dobre danie to połowa sukcesu. Druga równie istotna kwestia to sposób podania oraz naczynia, na których została ona umieszczona. Nowoczesne &lt;strong&gt;serwisy obiadowe Rosenthal &lt;/strong&gt; sprawdzą się idealnie w Twojej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Unikalna kuchnia to unikalne naczynia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ładnej kuchni, która zaskoczy wszystkich gości a Tobie pozwoli spędzać w niej większość wolnego czasu z przyjemnością? Jeśli tak to koniecznie musisz zadbać o akcesoria kuchenne oraz oryginalne naczynia, w których podane dania będą jeszcze smaczniejsze.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Serwisy obiadowe Rosenthal - eleganckie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Serwisy obiadowe Rosenthal</w:t>
      </w:r>
      <w:r>
        <w:rPr>
          <w:rFonts w:ascii="calibri" w:hAnsi="calibri" w:eastAsia="calibri" w:cs="calibri"/>
          <w:sz w:val="24"/>
          <w:szCs w:val="24"/>
        </w:rPr>
        <w:t xml:space="preserve"> to idealny wybór dla wszystkich, którzy chcą sprawić aby ich dania, poza doskonałym smakiem, budziły także zachwyt ze względu na ładne podanie. Osiągnąć to można dzięki wykorzystaniu oryginalnych serwisów obiadowych. </w:t>
      </w:r>
      <w:r>
        <w:rPr>
          <w:rFonts w:ascii="calibri" w:hAnsi="calibri" w:eastAsia="calibri" w:cs="calibri"/>
          <w:sz w:val="24"/>
          <w:szCs w:val="24"/>
          <w:b/>
        </w:rPr>
        <w:t xml:space="preserve">Serwisy obiadowe Rosentha</w:t>
      </w:r>
      <w:r>
        <w:rPr>
          <w:rFonts w:ascii="calibri" w:hAnsi="calibri" w:eastAsia="calibri" w:cs="calibri"/>
          <w:sz w:val="24"/>
          <w:szCs w:val="24"/>
        </w:rPr>
        <w:t xml:space="preserve">l z pewnością przypadną Państwu go gustu oraz docenicie ich wysoką jakość.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tradycje - niech zaskoczy Cię niesamowitymi formami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Rosenthal to jedna z najbardziej tradycyjnych, niemieckich marek, którą ludzie doceniają za wysoką jakość. Od ponad 135 lat firma Rosenthal produkuje swoje produkty, które cechują się doskonałymi formami, które idealnie wpasują się w klimat każdej kuchni. Ponadto serwisy te produkowane są w unikalnych zestawach, na które składają się różne elementy. Zachęcamy do zapoznania się z produktami firmy Rosenthal, tutaj znajdziecie Państwo również opinie użytkowników, którzy posiadają już dany produkt: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https://www.ceneo.pl/Serwisy_obiadowe/p:Rosenthal.htm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erwisy_obiadowe/p:Rosenth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2026-06-17T11:22:02+02:00</dcterms:created>
  <dcterms:modified xsi:type="dcterms:W3CDTF">2026-06-17T11:22:02+02:00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