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laptopy do 1500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Planując zakup laptopa, nawet z najniższej półki cenowej warto zrobić odpowiednie rozeznanie, aby nie kupować kota w worku. Niestety nie każdy ma na to czas, wówczas z pomocą przyjdzie Ci ranking: najlepsze laptopy do 1500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zwrócić uwagę przy zakupie laptopa? Przede wszystkim zastanów się, jakiego komputera potrzebujesz oraz jakiego rozmiaru szukasz. Obecnie coraz więcej osób szuka laptopa podręcznego o niewielkich wymiarach.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laptopy do 1500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dostępnych na rynku jest wiele różnego rodzaju laptopów, ale na które z nich warto zwrócić uwagę? Czy wśród nich znajdziesz komputer, który będzie towarzyszyć Ci przez długie lata? Z pewnością! Już wśród tych najtańszych laptopów można znaleźć uniwersalne urządzenia. Zwróć koniecznie na jego specyfikację, ale pamiętaj, że podzespoły to nie wszystko. Wybierz najlepszego laptopa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laptop do 1500?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sprawdzić jaki procesor posiada komputer, ile wbudowanej pamięci ram posiada oraz czy można ją rozszerzyć w razie potrzeby. Rodzaj i wielkość dysku twardego również nie pozostaje bez znaczenia. Spójrz na niego również wizualnie, czy odpowiada Ci jakość jego wykonania oraz czy jest odpowiedniej wielkości. Szukając laptopa </w:t>
      </w:r>
      <w:r>
        <w:rPr>
          <w:rFonts w:ascii="calibri" w:hAnsi="calibri" w:eastAsia="calibri" w:cs="calibri"/>
          <w:sz w:val="24"/>
          <w:szCs w:val="24"/>
          <w:b/>
        </w:rPr>
        <w:t xml:space="preserve">do 1500</w:t>
      </w:r>
      <w:r>
        <w:rPr>
          <w:rFonts w:ascii="calibri" w:hAnsi="calibri" w:eastAsia="calibri" w:cs="calibri"/>
          <w:sz w:val="24"/>
          <w:szCs w:val="24"/>
        </w:rPr>
        <w:t xml:space="preserve"> zł warto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ranking najlepszych laptopów</w:t>
      </w:r>
      <w:r>
        <w:rPr>
          <w:rFonts w:ascii="calibri" w:hAnsi="calibri" w:eastAsia="calibri" w:cs="calibri"/>
          <w:sz w:val="24"/>
          <w:szCs w:val="24"/>
        </w:rPr>
        <w:t xml:space="preserve">, gdzie znajdziesz najpopularniejsze i najlepsze urządzenia dostępne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laptopow-do-150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2026-06-17T04:17:40+02:00</dcterms:created>
  <dcterms:modified xsi:type="dcterms:W3CDTF">2026-06-17T04:17:40+02:00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