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Okna dachowe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sprawdzonych okien wysokiej jakości? Zapraszamy po okna dachowe - Ceneo.pl!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Okna dachowe - Ceneo.pl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Podczas budowy domu często myśli się dzisiaj o rozwiązaniach, które pozwolą na oszczędność energii oraz pomogą w utrzymaniu optymalnej temperatury. Pozwalają na to nowoczesne technologie, które znajdują zastosowanie w takich elementach domu jak: okna, drzwi,p mury a także specjalistyczne sposoby ocieplania budynków. Polecamy brać je pod uwagę podczas projektowania mieszkania, domu. To szansa na uniknięcie w przyszłości potrzeby zmiany oraz realne oszczędności (np. na rachunkach za ogrzewanie). Duży wybór produktów to wyzwanie dla inwestorów, ponieważ wiąże się to z poświęceniem czasu na przeglądanie i wyszukiwanie ofert.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Okna dachowe - Ceneo.pl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nasza propozycja dla wszystkich marzących o nowych oknach!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Dlaczego Ceneo?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</w:t>
      </w:r>
      <w:r>
        <w:rPr>
          <w:rFonts w:ascii="calibri" w:hAnsi="calibri" w:eastAsia="calibri" w:cs="calibri"/>
          <w:sz w:val="24"/>
          <w:szCs w:val="24"/>
          <w:b/>
        </w:rPr>
        <w:t xml:space="preserve">kna dachowe - Ceneo.pl</w:t>
      </w:r>
      <w:r>
        <w:rPr>
          <w:rFonts w:ascii="calibri" w:hAnsi="calibri" w:eastAsia="calibri" w:cs="calibri"/>
          <w:sz w:val="24"/>
          <w:szCs w:val="24"/>
        </w:rPr>
        <w:t xml:space="preserve"> to duży wybór produktów wysokiej jakości oferowanych przez sprzedających w cenach na każdą kieszeń. Dzięki naszej porównywarce cenowej z łatwością odszukasz produkt doskonale dopasowanych do swoich potrzeb. Sprawdzimy dla Ciebie je pod kątem ceny, marki, parametrów. Wszytko po to, aby nasi użytkownicy dostawali to czego szukają. Zapraszamy po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okna dachowe - Ceneo.pl</w:t>
      </w:r>
      <w:r>
        <w:rPr>
          <w:rFonts w:ascii="calibri" w:hAnsi="calibri" w:eastAsia="calibri" w:cs="calibri"/>
          <w:sz w:val="24"/>
          <w:szCs w:val="24"/>
        </w:rPr>
        <w:t xml:space="preserve"> ale także wiele innych produktów do domu, garażu i ogrodu!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Okna_dach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2025-12-05T12:16:21+01:00</dcterms:created>
  <dcterms:modified xsi:type="dcterms:W3CDTF">2025-12-05T12:16:21+01:00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